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01373970"/>
        <w:docPartObj>
          <w:docPartGallery w:val="Cover Pages"/>
          <w:docPartUnique/>
        </w:docPartObj>
      </w:sdtPr>
      <w:sdtContent>
        <w:p w14:paraId="0E77C673" w14:textId="7C6DA1DC" w:rsidR="00175AE5" w:rsidRDefault="00175AE5">
          <w:r>
            <w:rPr>
              <w:noProof/>
            </w:rPr>
            <mc:AlternateContent>
              <mc:Choice Requires="wps">
                <w:drawing>
                  <wp:anchor distT="0" distB="0" distL="114300" distR="114300" simplePos="0" relativeHeight="251658240" behindDoc="0" locked="0" layoutInCell="1" allowOverlap="1" wp14:anchorId="4405E6F4" wp14:editId="317A019F">
                    <wp:simplePos x="0" y="0"/>
                    <wp:positionH relativeFrom="page">
                      <wp:align>center</wp:align>
                    </wp:positionH>
                    <wp:positionV relativeFrom="page">
                      <wp:align>center</wp:align>
                    </wp:positionV>
                    <wp:extent cx="1712890" cy="3840480"/>
                    <wp:effectExtent l="0" t="0" r="1270" b="0"/>
                    <wp:wrapNone/>
                    <wp:docPr id="138" name="Tekstvak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35A084" w:themeColor="accent2"/>
                                  </w:tblBorders>
                                  <w:tblCellMar>
                                    <w:top w:w="1296" w:type="dxa"/>
                                    <w:left w:w="360" w:type="dxa"/>
                                    <w:bottom w:w="1296" w:type="dxa"/>
                                    <w:right w:w="360" w:type="dxa"/>
                                  </w:tblCellMar>
                                  <w:tblLook w:val="04A0" w:firstRow="1" w:lastRow="0" w:firstColumn="1" w:lastColumn="0" w:noHBand="0" w:noVBand="1"/>
                                </w:tblPr>
                                <w:tblGrid>
                                  <w:gridCol w:w="5460"/>
                                  <w:gridCol w:w="3348"/>
                                </w:tblGrid>
                                <w:tr w:rsidR="00175AE5" w14:paraId="615A0DD2" w14:textId="77777777">
                                  <w:trPr>
                                    <w:jc w:val="center"/>
                                  </w:trPr>
                                  <w:tc>
                                    <w:tcPr>
                                      <w:tcW w:w="2568" w:type="pct"/>
                                      <w:vAlign w:val="center"/>
                                    </w:tcPr>
                                    <w:p w14:paraId="658C2D27" w14:textId="26CA965C" w:rsidR="00175AE5" w:rsidRDefault="00175AE5">
                                      <w:pPr>
                                        <w:jc w:val="right"/>
                                      </w:pPr>
                                      <w:r>
                                        <w:rPr>
                                          <w:noProof/>
                                        </w:rPr>
                                        <w:drawing>
                                          <wp:inline distT="0" distB="0" distL="0" distR="0" wp14:anchorId="44F70A7C" wp14:editId="545A0053">
                                            <wp:extent cx="3000375" cy="152400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00375" cy="1524000"/>
                                                    </a:xfrm>
                                                    <a:prstGeom prst="rect">
                                                      <a:avLst/>
                                                    </a:prstGeom>
                                                  </pic:spPr>
                                                </pic:pic>
                                              </a:graphicData>
                                            </a:graphic>
                                          </wp:inline>
                                        </w:drawing>
                                      </w:r>
                                    </w:p>
                                    <w:sdt>
                                      <w:sdtPr>
                                        <w:rPr>
                                          <w:caps/>
                                          <w:color w:val="191919" w:themeColor="text1" w:themeTint="E6"/>
                                          <w:sz w:val="72"/>
                                          <w:szCs w:val="72"/>
                                        </w:rPr>
                                        <w:alias w:val="Titel"/>
                                        <w:tag w:val=""/>
                                        <w:id w:val="-438379639"/>
                                        <w:dataBinding w:prefixMappings="xmlns:ns0='http://purl.org/dc/elements/1.1/' xmlns:ns1='http://schemas.openxmlformats.org/package/2006/metadata/core-properties' " w:xpath="/ns1:coreProperties[1]/ns0:title[1]" w:storeItemID="{6C3C8BC8-F283-45AE-878A-BAB7291924A1}"/>
                                        <w:text/>
                                      </w:sdtPr>
                                      <w:sdtContent>
                                        <w:p w14:paraId="4DAD13EC" w14:textId="2DBFD732" w:rsidR="00175AE5" w:rsidRDefault="00175AE5">
                                          <w:pPr>
                                            <w:pStyle w:val="Geenafstand"/>
                                            <w:spacing w:line="312" w:lineRule="auto"/>
                                            <w:jc w:val="right"/>
                                            <w:rPr>
                                              <w:caps/>
                                              <w:color w:val="191919" w:themeColor="text1" w:themeTint="E6"/>
                                              <w:sz w:val="72"/>
                                              <w:szCs w:val="72"/>
                                            </w:rPr>
                                          </w:pPr>
                                          <w:r>
                                            <w:rPr>
                                              <w:caps/>
                                              <w:color w:val="191919" w:themeColor="text1" w:themeTint="E6"/>
                                              <w:sz w:val="72"/>
                                              <w:szCs w:val="72"/>
                                            </w:rPr>
                                            <w:t>B1-k1-w6</w:t>
                                          </w:r>
                                        </w:p>
                                      </w:sdtContent>
                                    </w:sdt>
                                    <w:sdt>
                                      <w:sdtPr>
                                        <w:rPr>
                                          <w:color w:val="000000" w:themeColor="text1"/>
                                          <w:sz w:val="24"/>
                                          <w:szCs w:val="24"/>
                                        </w:rPr>
                                        <w:alias w:val="Ondertitel"/>
                                        <w:tag w:val=""/>
                                        <w:id w:val="1354072561"/>
                                        <w:dataBinding w:prefixMappings="xmlns:ns0='http://purl.org/dc/elements/1.1/' xmlns:ns1='http://schemas.openxmlformats.org/package/2006/metadata/core-properties' " w:xpath="/ns1:coreProperties[1]/ns0:subject[1]" w:storeItemID="{6C3C8BC8-F283-45AE-878A-BAB7291924A1}"/>
                                        <w:text/>
                                      </w:sdtPr>
                                      <w:sdtContent>
                                        <w:p w14:paraId="03E22E03" w14:textId="5C2FF55E" w:rsidR="00175AE5" w:rsidRDefault="00175AE5">
                                          <w:pPr>
                                            <w:jc w:val="right"/>
                                            <w:rPr>
                                              <w:sz w:val="24"/>
                                              <w:szCs w:val="24"/>
                                            </w:rPr>
                                          </w:pPr>
                                          <w:r>
                                            <w:rPr>
                                              <w:color w:val="000000" w:themeColor="text1"/>
                                              <w:sz w:val="24"/>
                                              <w:szCs w:val="24"/>
                                            </w:rPr>
                                            <w:t>Evalueert de aanpak</w:t>
                                          </w:r>
                                        </w:p>
                                      </w:sdtContent>
                                    </w:sdt>
                                  </w:tc>
                                  <w:tc>
                                    <w:tcPr>
                                      <w:tcW w:w="2432" w:type="pct"/>
                                      <w:vAlign w:val="center"/>
                                    </w:tcPr>
                                    <w:tbl>
                                      <w:tblPr>
                                        <w:tblStyle w:val="Tabelraster"/>
                                        <w:tblW w:w="0" w:type="auto"/>
                                        <w:tblLook w:val="04A0" w:firstRow="1" w:lastRow="0" w:firstColumn="1" w:lastColumn="0" w:noHBand="0" w:noVBand="1"/>
                                      </w:tblPr>
                                      <w:tblGrid>
                                        <w:gridCol w:w="1556"/>
                                        <w:gridCol w:w="1062"/>
                                      </w:tblGrid>
                                      <w:tr w:rsidR="00175AE5" w14:paraId="3088E19F" w14:textId="77777777" w:rsidTr="00175AE5">
                                        <w:tc>
                                          <w:tcPr>
                                            <w:tcW w:w="2357" w:type="dxa"/>
                                          </w:tcPr>
                                          <w:p w14:paraId="1A5E3503" w14:textId="5226F85C" w:rsidR="00175AE5" w:rsidRDefault="00175AE5">
                                            <w:pPr>
                                              <w:pStyle w:val="Geenafstand"/>
                                            </w:pPr>
                                            <w:r>
                                              <w:t>Naam</w:t>
                                            </w:r>
                                          </w:p>
                                        </w:tc>
                                        <w:tc>
                                          <w:tcPr>
                                            <w:tcW w:w="2357" w:type="dxa"/>
                                          </w:tcPr>
                                          <w:p w14:paraId="2B247428" w14:textId="6D210980" w:rsidR="00175AE5" w:rsidRDefault="00175AE5">
                                            <w:pPr>
                                              <w:pStyle w:val="Geenafstand"/>
                                            </w:pPr>
                                            <w:r>
                                              <w:t>Malin Benjamins</w:t>
                                            </w:r>
                                          </w:p>
                                        </w:tc>
                                      </w:tr>
                                      <w:tr w:rsidR="00175AE5" w14:paraId="2AE58912" w14:textId="77777777" w:rsidTr="00175AE5">
                                        <w:tc>
                                          <w:tcPr>
                                            <w:tcW w:w="2357" w:type="dxa"/>
                                          </w:tcPr>
                                          <w:p w14:paraId="0E44685B" w14:textId="4233C75A" w:rsidR="00175AE5" w:rsidRDefault="00175AE5">
                                            <w:pPr>
                                              <w:pStyle w:val="Geenafstand"/>
                                            </w:pPr>
                                            <w:r>
                                              <w:t>Studentnummer</w:t>
                                            </w:r>
                                          </w:p>
                                        </w:tc>
                                        <w:tc>
                                          <w:tcPr>
                                            <w:tcW w:w="2357" w:type="dxa"/>
                                          </w:tcPr>
                                          <w:p w14:paraId="71642B7F" w14:textId="0D75F872" w:rsidR="00175AE5" w:rsidRDefault="00175AE5">
                                            <w:pPr>
                                              <w:pStyle w:val="Geenafstand"/>
                                            </w:pPr>
                                            <w:r w:rsidRPr="00175AE5">
                                              <w:t>0250835</w:t>
                                            </w:r>
                                          </w:p>
                                        </w:tc>
                                      </w:tr>
                                      <w:tr w:rsidR="00175AE5" w14:paraId="51F25046" w14:textId="77777777" w:rsidTr="00175AE5">
                                        <w:tc>
                                          <w:tcPr>
                                            <w:tcW w:w="2357" w:type="dxa"/>
                                          </w:tcPr>
                                          <w:p w14:paraId="42C83A9A" w14:textId="7F8A1CA8" w:rsidR="00175AE5" w:rsidRDefault="00175AE5">
                                            <w:pPr>
                                              <w:pStyle w:val="Geenafstand"/>
                                            </w:pPr>
                                            <w:r>
                                              <w:t>Klas</w:t>
                                            </w:r>
                                          </w:p>
                                        </w:tc>
                                        <w:tc>
                                          <w:tcPr>
                                            <w:tcW w:w="2357" w:type="dxa"/>
                                          </w:tcPr>
                                          <w:p w14:paraId="167CEF3A" w14:textId="352DBD02" w:rsidR="00175AE5" w:rsidRDefault="00175AE5">
                                            <w:pPr>
                                              <w:pStyle w:val="Geenafstand"/>
                                            </w:pPr>
                                            <w:r>
                                              <w:t>S0SA</w:t>
                                            </w:r>
                                          </w:p>
                                        </w:tc>
                                      </w:tr>
                                      <w:tr w:rsidR="00175AE5" w14:paraId="4411143F" w14:textId="77777777" w:rsidTr="00175AE5">
                                        <w:tc>
                                          <w:tcPr>
                                            <w:tcW w:w="2357" w:type="dxa"/>
                                          </w:tcPr>
                                          <w:p w14:paraId="57FE5CDA" w14:textId="5DBFDCD1" w:rsidR="00175AE5" w:rsidRDefault="00175AE5">
                                            <w:pPr>
                                              <w:pStyle w:val="Geenafstand"/>
                                            </w:pPr>
                                            <w:r>
                                              <w:t>Opleiding</w:t>
                                            </w:r>
                                          </w:p>
                                        </w:tc>
                                        <w:tc>
                                          <w:tcPr>
                                            <w:tcW w:w="2357" w:type="dxa"/>
                                          </w:tcPr>
                                          <w:p w14:paraId="543D05B7" w14:textId="7DFF05C3" w:rsidR="00175AE5" w:rsidRDefault="00175AE5">
                                            <w:pPr>
                                              <w:pStyle w:val="Geenafstand"/>
                                            </w:pPr>
                                            <w:r>
                                              <w:t>Sociaal Werk</w:t>
                                            </w:r>
                                          </w:p>
                                        </w:tc>
                                      </w:tr>
                                      <w:tr w:rsidR="00175AE5" w14:paraId="0E17E7E4" w14:textId="77777777" w:rsidTr="00175AE5">
                                        <w:tc>
                                          <w:tcPr>
                                            <w:tcW w:w="2357" w:type="dxa"/>
                                          </w:tcPr>
                                          <w:p w14:paraId="5E429BC3" w14:textId="4BD0CF70" w:rsidR="00175AE5" w:rsidRDefault="00175AE5">
                                            <w:pPr>
                                              <w:pStyle w:val="Geenafstand"/>
                                            </w:pPr>
                                            <w:r>
                                              <w:t>BPV-Plaats</w:t>
                                            </w:r>
                                          </w:p>
                                        </w:tc>
                                        <w:tc>
                                          <w:tcPr>
                                            <w:tcW w:w="2357" w:type="dxa"/>
                                          </w:tcPr>
                                          <w:p w14:paraId="3C5E70BD" w14:textId="2114C64B" w:rsidR="00175AE5" w:rsidRDefault="00175AE5">
                                            <w:pPr>
                                              <w:pStyle w:val="Geenafstand"/>
                                            </w:pPr>
                                            <w:r>
                                              <w:t>Jimmy’s 050</w:t>
                                            </w:r>
                                          </w:p>
                                        </w:tc>
                                      </w:tr>
                                      <w:tr w:rsidR="00175AE5" w14:paraId="73B828EB" w14:textId="77777777" w:rsidTr="00175AE5">
                                        <w:tc>
                                          <w:tcPr>
                                            <w:tcW w:w="2357" w:type="dxa"/>
                                          </w:tcPr>
                                          <w:p w14:paraId="4627D884" w14:textId="5D1188E2" w:rsidR="00175AE5" w:rsidRDefault="00175AE5">
                                            <w:pPr>
                                              <w:pStyle w:val="Geenafstand"/>
                                            </w:pPr>
                                            <w:r>
                                              <w:t>Stagebegeleider</w:t>
                                            </w:r>
                                          </w:p>
                                        </w:tc>
                                        <w:tc>
                                          <w:tcPr>
                                            <w:tcW w:w="2357" w:type="dxa"/>
                                          </w:tcPr>
                                          <w:p w14:paraId="01AA0CC2" w14:textId="76BC7D36" w:rsidR="00175AE5" w:rsidRDefault="00175AE5">
                                            <w:pPr>
                                              <w:pStyle w:val="Geenafstand"/>
                                            </w:pPr>
                                            <w:r>
                                              <w:t>Felix Assenberg van Eijsden</w:t>
                                            </w:r>
                                          </w:p>
                                        </w:tc>
                                      </w:tr>
                                      <w:tr w:rsidR="00175AE5" w14:paraId="13DF3441" w14:textId="77777777" w:rsidTr="00175AE5">
                                        <w:tc>
                                          <w:tcPr>
                                            <w:tcW w:w="2357" w:type="dxa"/>
                                          </w:tcPr>
                                          <w:p w14:paraId="7B06B348" w14:textId="5897B400" w:rsidR="00175AE5" w:rsidRDefault="00175AE5">
                                            <w:pPr>
                                              <w:pStyle w:val="Geenafstand"/>
                                            </w:pPr>
                                            <w:r>
                                              <w:t>SLB-er</w:t>
                                            </w:r>
                                          </w:p>
                                        </w:tc>
                                        <w:tc>
                                          <w:tcPr>
                                            <w:tcW w:w="2357" w:type="dxa"/>
                                          </w:tcPr>
                                          <w:p w14:paraId="4B18DCE6" w14:textId="69033F89" w:rsidR="00175AE5" w:rsidRDefault="00175AE5">
                                            <w:pPr>
                                              <w:pStyle w:val="Geenafstand"/>
                                            </w:pPr>
                                            <w:proofErr w:type="spellStart"/>
                                            <w:r>
                                              <w:t>Carlien</w:t>
                                            </w:r>
                                            <w:proofErr w:type="spellEnd"/>
                                            <w:r>
                                              <w:t xml:space="preserve"> </w:t>
                                            </w:r>
                                            <w:proofErr w:type="spellStart"/>
                                            <w:r>
                                              <w:t>Solle</w:t>
                                            </w:r>
                                            <w:proofErr w:type="spellEnd"/>
                                          </w:p>
                                        </w:tc>
                                      </w:tr>
                                    </w:tbl>
                                    <w:p w14:paraId="7F89B7B8" w14:textId="68F64B07" w:rsidR="00175AE5" w:rsidRDefault="00175AE5">
                                      <w:pPr>
                                        <w:pStyle w:val="Geenafstand"/>
                                      </w:pPr>
                                    </w:p>
                                  </w:tc>
                                </w:tr>
                              </w:tbl>
                              <w:p w14:paraId="56D1146B" w14:textId="77777777" w:rsidR="00175AE5" w:rsidRDefault="00175AE5"/>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4405E6F4" id="_x0000_t202" coordsize="21600,21600" o:spt="202" path="m,l,21600r21600,l21600,xe">
                    <v:stroke joinstyle="miter"/>
                    <v:path gradientshapeok="t" o:connecttype="rect"/>
                  </v:shapetype>
                  <v:shape id="Tekstvak 138" o:spid="_x0000_s1026" type="#_x0000_t202" style="position:absolute;margin-left:0;margin-top:0;width:134.85pt;height:302.4pt;z-index:251658240;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35A084" w:themeColor="accent2"/>
                            </w:tblBorders>
                            <w:tblCellMar>
                              <w:top w:w="1296" w:type="dxa"/>
                              <w:left w:w="360" w:type="dxa"/>
                              <w:bottom w:w="1296" w:type="dxa"/>
                              <w:right w:w="360" w:type="dxa"/>
                            </w:tblCellMar>
                            <w:tblLook w:val="04A0" w:firstRow="1" w:lastRow="0" w:firstColumn="1" w:lastColumn="0" w:noHBand="0" w:noVBand="1"/>
                          </w:tblPr>
                          <w:tblGrid>
                            <w:gridCol w:w="5460"/>
                            <w:gridCol w:w="3348"/>
                          </w:tblGrid>
                          <w:tr w:rsidR="00175AE5" w14:paraId="615A0DD2" w14:textId="77777777">
                            <w:trPr>
                              <w:jc w:val="center"/>
                            </w:trPr>
                            <w:tc>
                              <w:tcPr>
                                <w:tcW w:w="2568" w:type="pct"/>
                                <w:vAlign w:val="center"/>
                              </w:tcPr>
                              <w:p w14:paraId="658C2D27" w14:textId="26CA965C" w:rsidR="00175AE5" w:rsidRDefault="00175AE5">
                                <w:pPr>
                                  <w:jc w:val="right"/>
                                </w:pPr>
                                <w:r>
                                  <w:rPr>
                                    <w:noProof/>
                                  </w:rPr>
                                  <w:drawing>
                                    <wp:inline distT="0" distB="0" distL="0" distR="0" wp14:anchorId="44F70A7C" wp14:editId="545A0053">
                                      <wp:extent cx="3000375" cy="152400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00375" cy="1524000"/>
                                              </a:xfrm>
                                              <a:prstGeom prst="rect">
                                                <a:avLst/>
                                              </a:prstGeom>
                                            </pic:spPr>
                                          </pic:pic>
                                        </a:graphicData>
                                      </a:graphic>
                                    </wp:inline>
                                  </w:drawing>
                                </w:r>
                              </w:p>
                              <w:sdt>
                                <w:sdtPr>
                                  <w:rPr>
                                    <w:caps/>
                                    <w:color w:val="191919" w:themeColor="text1" w:themeTint="E6"/>
                                    <w:sz w:val="72"/>
                                    <w:szCs w:val="72"/>
                                  </w:rPr>
                                  <w:alias w:val="Titel"/>
                                  <w:tag w:val=""/>
                                  <w:id w:val="-438379639"/>
                                  <w:dataBinding w:prefixMappings="xmlns:ns0='http://purl.org/dc/elements/1.1/' xmlns:ns1='http://schemas.openxmlformats.org/package/2006/metadata/core-properties' " w:xpath="/ns1:coreProperties[1]/ns0:title[1]" w:storeItemID="{6C3C8BC8-F283-45AE-878A-BAB7291924A1}"/>
                                  <w:text/>
                                </w:sdtPr>
                                <w:sdtContent>
                                  <w:p w14:paraId="4DAD13EC" w14:textId="2DBFD732" w:rsidR="00175AE5" w:rsidRDefault="00175AE5">
                                    <w:pPr>
                                      <w:pStyle w:val="Geenafstand"/>
                                      <w:spacing w:line="312" w:lineRule="auto"/>
                                      <w:jc w:val="right"/>
                                      <w:rPr>
                                        <w:caps/>
                                        <w:color w:val="191919" w:themeColor="text1" w:themeTint="E6"/>
                                        <w:sz w:val="72"/>
                                        <w:szCs w:val="72"/>
                                      </w:rPr>
                                    </w:pPr>
                                    <w:r>
                                      <w:rPr>
                                        <w:caps/>
                                        <w:color w:val="191919" w:themeColor="text1" w:themeTint="E6"/>
                                        <w:sz w:val="72"/>
                                        <w:szCs w:val="72"/>
                                      </w:rPr>
                                      <w:t>B1-k1-w6</w:t>
                                    </w:r>
                                  </w:p>
                                </w:sdtContent>
                              </w:sdt>
                              <w:sdt>
                                <w:sdtPr>
                                  <w:rPr>
                                    <w:color w:val="000000" w:themeColor="text1"/>
                                    <w:sz w:val="24"/>
                                    <w:szCs w:val="24"/>
                                  </w:rPr>
                                  <w:alias w:val="Ondertitel"/>
                                  <w:tag w:val=""/>
                                  <w:id w:val="1354072561"/>
                                  <w:dataBinding w:prefixMappings="xmlns:ns0='http://purl.org/dc/elements/1.1/' xmlns:ns1='http://schemas.openxmlformats.org/package/2006/metadata/core-properties' " w:xpath="/ns1:coreProperties[1]/ns0:subject[1]" w:storeItemID="{6C3C8BC8-F283-45AE-878A-BAB7291924A1}"/>
                                  <w:text/>
                                </w:sdtPr>
                                <w:sdtContent>
                                  <w:p w14:paraId="03E22E03" w14:textId="5C2FF55E" w:rsidR="00175AE5" w:rsidRDefault="00175AE5">
                                    <w:pPr>
                                      <w:jc w:val="right"/>
                                      <w:rPr>
                                        <w:sz w:val="24"/>
                                        <w:szCs w:val="24"/>
                                      </w:rPr>
                                    </w:pPr>
                                    <w:r>
                                      <w:rPr>
                                        <w:color w:val="000000" w:themeColor="text1"/>
                                        <w:sz w:val="24"/>
                                        <w:szCs w:val="24"/>
                                      </w:rPr>
                                      <w:t>Evalueert de aanpak</w:t>
                                    </w:r>
                                  </w:p>
                                </w:sdtContent>
                              </w:sdt>
                            </w:tc>
                            <w:tc>
                              <w:tcPr>
                                <w:tcW w:w="2432" w:type="pct"/>
                                <w:vAlign w:val="center"/>
                              </w:tcPr>
                              <w:tbl>
                                <w:tblPr>
                                  <w:tblStyle w:val="Tabelraster"/>
                                  <w:tblW w:w="0" w:type="auto"/>
                                  <w:tblLook w:val="04A0" w:firstRow="1" w:lastRow="0" w:firstColumn="1" w:lastColumn="0" w:noHBand="0" w:noVBand="1"/>
                                </w:tblPr>
                                <w:tblGrid>
                                  <w:gridCol w:w="1556"/>
                                  <w:gridCol w:w="1062"/>
                                </w:tblGrid>
                                <w:tr w:rsidR="00175AE5" w14:paraId="3088E19F" w14:textId="77777777" w:rsidTr="00175AE5">
                                  <w:tc>
                                    <w:tcPr>
                                      <w:tcW w:w="2357" w:type="dxa"/>
                                    </w:tcPr>
                                    <w:p w14:paraId="1A5E3503" w14:textId="5226F85C" w:rsidR="00175AE5" w:rsidRDefault="00175AE5">
                                      <w:pPr>
                                        <w:pStyle w:val="Geenafstand"/>
                                      </w:pPr>
                                      <w:r>
                                        <w:t>Naam</w:t>
                                      </w:r>
                                    </w:p>
                                  </w:tc>
                                  <w:tc>
                                    <w:tcPr>
                                      <w:tcW w:w="2357" w:type="dxa"/>
                                    </w:tcPr>
                                    <w:p w14:paraId="2B247428" w14:textId="6D210980" w:rsidR="00175AE5" w:rsidRDefault="00175AE5">
                                      <w:pPr>
                                        <w:pStyle w:val="Geenafstand"/>
                                      </w:pPr>
                                      <w:r>
                                        <w:t>Malin Benjamins</w:t>
                                      </w:r>
                                    </w:p>
                                  </w:tc>
                                </w:tr>
                                <w:tr w:rsidR="00175AE5" w14:paraId="2AE58912" w14:textId="77777777" w:rsidTr="00175AE5">
                                  <w:tc>
                                    <w:tcPr>
                                      <w:tcW w:w="2357" w:type="dxa"/>
                                    </w:tcPr>
                                    <w:p w14:paraId="0E44685B" w14:textId="4233C75A" w:rsidR="00175AE5" w:rsidRDefault="00175AE5">
                                      <w:pPr>
                                        <w:pStyle w:val="Geenafstand"/>
                                      </w:pPr>
                                      <w:r>
                                        <w:t>Studentnummer</w:t>
                                      </w:r>
                                    </w:p>
                                  </w:tc>
                                  <w:tc>
                                    <w:tcPr>
                                      <w:tcW w:w="2357" w:type="dxa"/>
                                    </w:tcPr>
                                    <w:p w14:paraId="71642B7F" w14:textId="0D75F872" w:rsidR="00175AE5" w:rsidRDefault="00175AE5">
                                      <w:pPr>
                                        <w:pStyle w:val="Geenafstand"/>
                                      </w:pPr>
                                      <w:r w:rsidRPr="00175AE5">
                                        <w:t>0250835</w:t>
                                      </w:r>
                                    </w:p>
                                  </w:tc>
                                </w:tr>
                                <w:tr w:rsidR="00175AE5" w14:paraId="51F25046" w14:textId="77777777" w:rsidTr="00175AE5">
                                  <w:tc>
                                    <w:tcPr>
                                      <w:tcW w:w="2357" w:type="dxa"/>
                                    </w:tcPr>
                                    <w:p w14:paraId="42C83A9A" w14:textId="7F8A1CA8" w:rsidR="00175AE5" w:rsidRDefault="00175AE5">
                                      <w:pPr>
                                        <w:pStyle w:val="Geenafstand"/>
                                      </w:pPr>
                                      <w:r>
                                        <w:t>Klas</w:t>
                                      </w:r>
                                    </w:p>
                                  </w:tc>
                                  <w:tc>
                                    <w:tcPr>
                                      <w:tcW w:w="2357" w:type="dxa"/>
                                    </w:tcPr>
                                    <w:p w14:paraId="167CEF3A" w14:textId="352DBD02" w:rsidR="00175AE5" w:rsidRDefault="00175AE5">
                                      <w:pPr>
                                        <w:pStyle w:val="Geenafstand"/>
                                      </w:pPr>
                                      <w:r>
                                        <w:t>S0SA</w:t>
                                      </w:r>
                                    </w:p>
                                  </w:tc>
                                </w:tr>
                                <w:tr w:rsidR="00175AE5" w14:paraId="4411143F" w14:textId="77777777" w:rsidTr="00175AE5">
                                  <w:tc>
                                    <w:tcPr>
                                      <w:tcW w:w="2357" w:type="dxa"/>
                                    </w:tcPr>
                                    <w:p w14:paraId="57FE5CDA" w14:textId="5DBFDCD1" w:rsidR="00175AE5" w:rsidRDefault="00175AE5">
                                      <w:pPr>
                                        <w:pStyle w:val="Geenafstand"/>
                                      </w:pPr>
                                      <w:r>
                                        <w:t>Opleiding</w:t>
                                      </w:r>
                                    </w:p>
                                  </w:tc>
                                  <w:tc>
                                    <w:tcPr>
                                      <w:tcW w:w="2357" w:type="dxa"/>
                                    </w:tcPr>
                                    <w:p w14:paraId="543D05B7" w14:textId="7DFF05C3" w:rsidR="00175AE5" w:rsidRDefault="00175AE5">
                                      <w:pPr>
                                        <w:pStyle w:val="Geenafstand"/>
                                      </w:pPr>
                                      <w:r>
                                        <w:t>Sociaal Werk</w:t>
                                      </w:r>
                                    </w:p>
                                  </w:tc>
                                </w:tr>
                                <w:tr w:rsidR="00175AE5" w14:paraId="0E17E7E4" w14:textId="77777777" w:rsidTr="00175AE5">
                                  <w:tc>
                                    <w:tcPr>
                                      <w:tcW w:w="2357" w:type="dxa"/>
                                    </w:tcPr>
                                    <w:p w14:paraId="5E429BC3" w14:textId="4BD0CF70" w:rsidR="00175AE5" w:rsidRDefault="00175AE5">
                                      <w:pPr>
                                        <w:pStyle w:val="Geenafstand"/>
                                      </w:pPr>
                                      <w:r>
                                        <w:t>BPV-Plaats</w:t>
                                      </w:r>
                                    </w:p>
                                  </w:tc>
                                  <w:tc>
                                    <w:tcPr>
                                      <w:tcW w:w="2357" w:type="dxa"/>
                                    </w:tcPr>
                                    <w:p w14:paraId="3C5E70BD" w14:textId="2114C64B" w:rsidR="00175AE5" w:rsidRDefault="00175AE5">
                                      <w:pPr>
                                        <w:pStyle w:val="Geenafstand"/>
                                      </w:pPr>
                                      <w:r>
                                        <w:t>Jimmy’s 050</w:t>
                                      </w:r>
                                    </w:p>
                                  </w:tc>
                                </w:tr>
                                <w:tr w:rsidR="00175AE5" w14:paraId="73B828EB" w14:textId="77777777" w:rsidTr="00175AE5">
                                  <w:tc>
                                    <w:tcPr>
                                      <w:tcW w:w="2357" w:type="dxa"/>
                                    </w:tcPr>
                                    <w:p w14:paraId="4627D884" w14:textId="5D1188E2" w:rsidR="00175AE5" w:rsidRDefault="00175AE5">
                                      <w:pPr>
                                        <w:pStyle w:val="Geenafstand"/>
                                      </w:pPr>
                                      <w:r>
                                        <w:t>Stagebegeleider</w:t>
                                      </w:r>
                                    </w:p>
                                  </w:tc>
                                  <w:tc>
                                    <w:tcPr>
                                      <w:tcW w:w="2357" w:type="dxa"/>
                                    </w:tcPr>
                                    <w:p w14:paraId="01AA0CC2" w14:textId="76BC7D36" w:rsidR="00175AE5" w:rsidRDefault="00175AE5">
                                      <w:pPr>
                                        <w:pStyle w:val="Geenafstand"/>
                                      </w:pPr>
                                      <w:r>
                                        <w:t>Felix Assenberg van Eijsden</w:t>
                                      </w:r>
                                    </w:p>
                                  </w:tc>
                                </w:tr>
                                <w:tr w:rsidR="00175AE5" w14:paraId="13DF3441" w14:textId="77777777" w:rsidTr="00175AE5">
                                  <w:tc>
                                    <w:tcPr>
                                      <w:tcW w:w="2357" w:type="dxa"/>
                                    </w:tcPr>
                                    <w:p w14:paraId="7B06B348" w14:textId="5897B400" w:rsidR="00175AE5" w:rsidRDefault="00175AE5">
                                      <w:pPr>
                                        <w:pStyle w:val="Geenafstand"/>
                                      </w:pPr>
                                      <w:r>
                                        <w:t>SLB-er</w:t>
                                      </w:r>
                                    </w:p>
                                  </w:tc>
                                  <w:tc>
                                    <w:tcPr>
                                      <w:tcW w:w="2357" w:type="dxa"/>
                                    </w:tcPr>
                                    <w:p w14:paraId="4B18DCE6" w14:textId="69033F89" w:rsidR="00175AE5" w:rsidRDefault="00175AE5">
                                      <w:pPr>
                                        <w:pStyle w:val="Geenafstand"/>
                                      </w:pPr>
                                      <w:proofErr w:type="spellStart"/>
                                      <w:r>
                                        <w:t>Carlien</w:t>
                                      </w:r>
                                      <w:proofErr w:type="spellEnd"/>
                                      <w:r>
                                        <w:t xml:space="preserve"> </w:t>
                                      </w:r>
                                      <w:proofErr w:type="spellStart"/>
                                      <w:r>
                                        <w:t>Solle</w:t>
                                      </w:r>
                                      <w:proofErr w:type="spellEnd"/>
                                    </w:p>
                                  </w:tc>
                                </w:tr>
                              </w:tbl>
                              <w:p w14:paraId="7F89B7B8" w14:textId="68F64B07" w:rsidR="00175AE5" w:rsidRDefault="00175AE5">
                                <w:pPr>
                                  <w:pStyle w:val="Geenafstand"/>
                                </w:pPr>
                              </w:p>
                            </w:tc>
                          </w:tr>
                        </w:tbl>
                        <w:p w14:paraId="56D1146B" w14:textId="77777777" w:rsidR="00175AE5" w:rsidRDefault="00175AE5"/>
                      </w:txbxContent>
                    </v:textbox>
                    <w10:wrap anchorx="page" anchory="page"/>
                  </v:shape>
                </w:pict>
              </mc:Fallback>
            </mc:AlternateContent>
          </w:r>
          <w:r>
            <w:br w:type="page"/>
          </w:r>
        </w:p>
      </w:sdtContent>
    </w:sdt>
    <w:sdt>
      <w:sdtPr>
        <w:rPr>
          <w:rFonts w:eastAsiaTheme="minorHAnsi"/>
          <w:caps w:val="0"/>
          <w:color w:val="auto"/>
          <w:spacing w:val="0"/>
          <w:kern w:val="2"/>
          <w:sz w:val="20"/>
          <w:szCs w:val="20"/>
          <w14:ligatures w14:val="standardContextual"/>
        </w:rPr>
        <w:id w:val="447512244"/>
        <w:docPartObj>
          <w:docPartGallery w:val="Table of Contents"/>
          <w:docPartUnique/>
        </w:docPartObj>
      </w:sdtPr>
      <w:sdtEndPr>
        <w:rPr>
          <w:rFonts w:eastAsiaTheme="minorEastAsia"/>
          <w:b/>
          <w:bCs/>
          <w:kern w:val="0"/>
          <w14:ligatures w14:val="none"/>
        </w:rPr>
      </w:sdtEndPr>
      <w:sdtContent>
        <w:p w14:paraId="477CA1ED" w14:textId="0DE10A56" w:rsidR="00175AE5" w:rsidRDefault="00175AE5">
          <w:pPr>
            <w:pStyle w:val="Kopvaninhoudsopgave"/>
          </w:pPr>
          <w:r>
            <w:t>Inhoudsopgave</w:t>
          </w:r>
        </w:p>
        <w:p w14:paraId="5EC0649A" w14:textId="07B2117A" w:rsidR="00CC7273" w:rsidRDefault="00175AE5">
          <w:pPr>
            <w:pStyle w:val="Inhopg1"/>
            <w:tabs>
              <w:tab w:val="right" w:leader="dot" w:pos="9062"/>
            </w:tabs>
            <w:rPr>
              <w:noProof/>
              <w:kern w:val="2"/>
              <w:sz w:val="22"/>
              <w:szCs w:val="22"/>
              <w:lang w:eastAsia="nl-NL"/>
              <w14:ligatures w14:val="standardContextual"/>
            </w:rPr>
          </w:pPr>
          <w:r>
            <w:fldChar w:fldCharType="begin"/>
          </w:r>
          <w:r>
            <w:instrText xml:space="preserve"> TOC \o "1-3" \h \z \u </w:instrText>
          </w:r>
          <w:r>
            <w:fldChar w:fldCharType="separate"/>
          </w:r>
          <w:hyperlink w:anchor="_Toc135141378" w:history="1">
            <w:r w:rsidR="00CC7273" w:rsidRPr="00BC044F">
              <w:rPr>
                <w:rStyle w:val="Hyperlink"/>
                <w:noProof/>
              </w:rPr>
              <w:t>Inleiding</w:t>
            </w:r>
            <w:r w:rsidR="00CC7273">
              <w:rPr>
                <w:noProof/>
                <w:webHidden/>
              </w:rPr>
              <w:tab/>
            </w:r>
            <w:r w:rsidR="00CC7273">
              <w:rPr>
                <w:noProof/>
                <w:webHidden/>
              </w:rPr>
              <w:fldChar w:fldCharType="begin"/>
            </w:r>
            <w:r w:rsidR="00CC7273">
              <w:rPr>
                <w:noProof/>
                <w:webHidden/>
              </w:rPr>
              <w:instrText xml:space="preserve"> PAGEREF _Toc135141378 \h </w:instrText>
            </w:r>
            <w:r w:rsidR="00CC7273">
              <w:rPr>
                <w:noProof/>
                <w:webHidden/>
              </w:rPr>
            </w:r>
            <w:r w:rsidR="00CC7273">
              <w:rPr>
                <w:noProof/>
                <w:webHidden/>
              </w:rPr>
              <w:fldChar w:fldCharType="separate"/>
            </w:r>
            <w:r w:rsidR="00CC7273">
              <w:rPr>
                <w:noProof/>
                <w:webHidden/>
              </w:rPr>
              <w:t>2</w:t>
            </w:r>
            <w:r w:rsidR="00CC7273">
              <w:rPr>
                <w:noProof/>
                <w:webHidden/>
              </w:rPr>
              <w:fldChar w:fldCharType="end"/>
            </w:r>
          </w:hyperlink>
        </w:p>
        <w:p w14:paraId="15E05B7D" w14:textId="364D5512" w:rsidR="00CC7273" w:rsidRDefault="00CC7273">
          <w:pPr>
            <w:pStyle w:val="Inhopg1"/>
            <w:tabs>
              <w:tab w:val="right" w:leader="dot" w:pos="9062"/>
            </w:tabs>
            <w:rPr>
              <w:noProof/>
              <w:kern w:val="2"/>
              <w:sz w:val="22"/>
              <w:szCs w:val="22"/>
              <w:lang w:eastAsia="nl-NL"/>
              <w14:ligatures w14:val="standardContextual"/>
            </w:rPr>
          </w:pPr>
          <w:hyperlink w:anchor="_Toc135141379" w:history="1">
            <w:r w:rsidRPr="00BC044F">
              <w:rPr>
                <w:rStyle w:val="Hyperlink"/>
                <w:noProof/>
              </w:rPr>
              <w:t>De benodigde gegevens voor de evaluatie</w:t>
            </w:r>
            <w:r>
              <w:rPr>
                <w:noProof/>
                <w:webHidden/>
              </w:rPr>
              <w:tab/>
            </w:r>
            <w:r>
              <w:rPr>
                <w:noProof/>
                <w:webHidden/>
              </w:rPr>
              <w:fldChar w:fldCharType="begin"/>
            </w:r>
            <w:r>
              <w:rPr>
                <w:noProof/>
                <w:webHidden/>
              </w:rPr>
              <w:instrText xml:space="preserve"> PAGEREF _Toc135141379 \h </w:instrText>
            </w:r>
            <w:r>
              <w:rPr>
                <w:noProof/>
                <w:webHidden/>
              </w:rPr>
            </w:r>
            <w:r>
              <w:rPr>
                <w:noProof/>
                <w:webHidden/>
              </w:rPr>
              <w:fldChar w:fldCharType="separate"/>
            </w:r>
            <w:r>
              <w:rPr>
                <w:noProof/>
                <w:webHidden/>
              </w:rPr>
              <w:t>3</w:t>
            </w:r>
            <w:r>
              <w:rPr>
                <w:noProof/>
                <w:webHidden/>
              </w:rPr>
              <w:fldChar w:fldCharType="end"/>
            </w:r>
          </w:hyperlink>
        </w:p>
        <w:p w14:paraId="5B228155" w14:textId="461B120F" w:rsidR="00CC7273" w:rsidRDefault="00CC7273">
          <w:pPr>
            <w:pStyle w:val="Inhopg2"/>
            <w:tabs>
              <w:tab w:val="right" w:leader="dot" w:pos="9062"/>
            </w:tabs>
            <w:rPr>
              <w:noProof/>
              <w:kern w:val="2"/>
              <w:sz w:val="22"/>
              <w:szCs w:val="22"/>
              <w:lang w:eastAsia="nl-NL"/>
              <w14:ligatures w14:val="standardContextual"/>
            </w:rPr>
          </w:pPr>
          <w:hyperlink w:anchor="_Toc135141380" w:history="1">
            <w:r w:rsidRPr="00BC044F">
              <w:rPr>
                <w:rStyle w:val="Hyperlink"/>
                <w:noProof/>
              </w:rPr>
              <w:t>Wat is er geëvalueerd?</w:t>
            </w:r>
            <w:r>
              <w:rPr>
                <w:noProof/>
                <w:webHidden/>
              </w:rPr>
              <w:tab/>
            </w:r>
            <w:r>
              <w:rPr>
                <w:noProof/>
                <w:webHidden/>
              </w:rPr>
              <w:fldChar w:fldCharType="begin"/>
            </w:r>
            <w:r>
              <w:rPr>
                <w:noProof/>
                <w:webHidden/>
              </w:rPr>
              <w:instrText xml:space="preserve"> PAGEREF _Toc135141380 \h </w:instrText>
            </w:r>
            <w:r>
              <w:rPr>
                <w:noProof/>
                <w:webHidden/>
              </w:rPr>
            </w:r>
            <w:r>
              <w:rPr>
                <w:noProof/>
                <w:webHidden/>
              </w:rPr>
              <w:fldChar w:fldCharType="separate"/>
            </w:r>
            <w:r>
              <w:rPr>
                <w:noProof/>
                <w:webHidden/>
              </w:rPr>
              <w:t>3</w:t>
            </w:r>
            <w:r>
              <w:rPr>
                <w:noProof/>
                <w:webHidden/>
              </w:rPr>
              <w:fldChar w:fldCharType="end"/>
            </w:r>
          </w:hyperlink>
        </w:p>
        <w:p w14:paraId="55C87930" w14:textId="76E1FA15" w:rsidR="00CC7273" w:rsidRDefault="00CC7273">
          <w:pPr>
            <w:pStyle w:val="Inhopg2"/>
            <w:tabs>
              <w:tab w:val="right" w:leader="dot" w:pos="9062"/>
            </w:tabs>
            <w:rPr>
              <w:noProof/>
              <w:kern w:val="2"/>
              <w:sz w:val="22"/>
              <w:szCs w:val="22"/>
              <w:lang w:eastAsia="nl-NL"/>
              <w14:ligatures w14:val="standardContextual"/>
            </w:rPr>
          </w:pPr>
          <w:hyperlink w:anchor="_Toc135141381" w:history="1">
            <w:r w:rsidRPr="00BC044F">
              <w:rPr>
                <w:rStyle w:val="Hyperlink"/>
                <w:noProof/>
              </w:rPr>
              <w:t>Waar en wanneer is de evaluatie uitgevoerd?</w:t>
            </w:r>
            <w:r>
              <w:rPr>
                <w:noProof/>
                <w:webHidden/>
              </w:rPr>
              <w:tab/>
            </w:r>
            <w:r>
              <w:rPr>
                <w:noProof/>
                <w:webHidden/>
              </w:rPr>
              <w:fldChar w:fldCharType="begin"/>
            </w:r>
            <w:r>
              <w:rPr>
                <w:noProof/>
                <w:webHidden/>
              </w:rPr>
              <w:instrText xml:space="preserve"> PAGEREF _Toc135141381 \h </w:instrText>
            </w:r>
            <w:r>
              <w:rPr>
                <w:noProof/>
                <w:webHidden/>
              </w:rPr>
            </w:r>
            <w:r>
              <w:rPr>
                <w:noProof/>
                <w:webHidden/>
              </w:rPr>
              <w:fldChar w:fldCharType="separate"/>
            </w:r>
            <w:r>
              <w:rPr>
                <w:noProof/>
                <w:webHidden/>
              </w:rPr>
              <w:t>3</w:t>
            </w:r>
            <w:r>
              <w:rPr>
                <w:noProof/>
                <w:webHidden/>
              </w:rPr>
              <w:fldChar w:fldCharType="end"/>
            </w:r>
          </w:hyperlink>
        </w:p>
        <w:p w14:paraId="06DE0214" w14:textId="6416157A" w:rsidR="00CC7273" w:rsidRDefault="00CC7273">
          <w:pPr>
            <w:pStyle w:val="Inhopg2"/>
            <w:tabs>
              <w:tab w:val="right" w:leader="dot" w:pos="9062"/>
            </w:tabs>
            <w:rPr>
              <w:noProof/>
              <w:kern w:val="2"/>
              <w:sz w:val="22"/>
              <w:szCs w:val="22"/>
              <w:lang w:eastAsia="nl-NL"/>
              <w14:ligatures w14:val="standardContextual"/>
            </w:rPr>
          </w:pPr>
          <w:hyperlink w:anchor="_Toc135141382" w:history="1">
            <w:r w:rsidRPr="00BC044F">
              <w:rPr>
                <w:rStyle w:val="Hyperlink"/>
                <w:noProof/>
              </w:rPr>
              <w:t>Welke vraag is er geëvalueerd?</w:t>
            </w:r>
            <w:r>
              <w:rPr>
                <w:noProof/>
                <w:webHidden/>
              </w:rPr>
              <w:tab/>
            </w:r>
            <w:r>
              <w:rPr>
                <w:noProof/>
                <w:webHidden/>
              </w:rPr>
              <w:fldChar w:fldCharType="begin"/>
            </w:r>
            <w:r>
              <w:rPr>
                <w:noProof/>
                <w:webHidden/>
              </w:rPr>
              <w:instrText xml:space="preserve"> PAGEREF _Toc135141382 \h </w:instrText>
            </w:r>
            <w:r>
              <w:rPr>
                <w:noProof/>
                <w:webHidden/>
              </w:rPr>
            </w:r>
            <w:r>
              <w:rPr>
                <w:noProof/>
                <w:webHidden/>
              </w:rPr>
              <w:fldChar w:fldCharType="separate"/>
            </w:r>
            <w:r>
              <w:rPr>
                <w:noProof/>
                <w:webHidden/>
              </w:rPr>
              <w:t>3</w:t>
            </w:r>
            <w:r>
              <w:rPr>
                <w:noProof/>
                <w:webHidden/>
              </w:rPr>
              <w:fldChar w:fldCharType="end"/>
            </w:r>
          </w:hyperlink>
        </w:p>
        <w:p w14:paraId="0E02725D" w14:textId="72C5D788" w:rsidR="00CC7273" w:rsidRDefault="00CC7273">
          <w:pPr>
            <w:pStyle w:val="Inhopg2"/>
            <w:tabs>
              <w:tab w:val="right" w:leader="dot" w:pos="9062"/>
            </w:tabs>
            <w:rPr>
              <w:noProof/>
              <w:kern w:val="2"/>
              <w:sz w:val="22"/>
              <w:szCs w:val="22"/>
              <w:lang w:eastAsia="nl-NL"/>
              <w14:ligatures w14:val="standardContextual"/>
            </w:rPr>
          </w:pPr>
          <w:hyperlink w:anchor="_Toc135141383" w:history="1">
            <w:r w:rsidRPr="00BC044F">
              <w:rPr>
                <w:rStyle w:val="Hyperlink"/>
                <w:noProof/>
              </w:rPr>
              <w:t>De betrokkenen bij de aanpak</w:t>
            </w:r>
            <w:r>
              <w:rPr>
                <w:noProof/>
                <w:webHidden/>
              </w:rPr>
              <w:tab/>
            </w:r>
            <w:r>
              <w:rPr>
                <w:noProof/>
                <w:webHidden/>
              </w:rPr>
              <w:fldChar w:fldCharType="begin"/>
            </w:r>
            <w:r>
              <w:rPr>
                <w:noProof/>
                <w:webHidden/>
              </w:rPr>
              <w:instrText xml:space="preserve"> PAGEREF _Toc135141383 \h </w:instrText>
            </w:r>
            <w:r>
              <w:rPr>
                <w:noProof/>
                <w:webHidden/>
              </w:rPr>
            </w:r>
            <w:r>
              <w:rPr>
                <w:noProof/>
                <w:webHidden/>
              </w:rPr>
              <w:fldChar w:fldCharType="separate"/>
            </w:r>
            <w:r>
              <w:rPr>
                <w:noProof/>
                <w:webHidden/>
              </w:rPr>
              <w:t>3</w:t>
            </w:r>
            <w:r>
              <w:rPr>
                <w:noProof/>
                <w:webHidden/>
              </w:rPr>
              <w:fldChar w:fldCharType="end"/>
            </w:r>
          </w:hyperlink>
        </w:p>
        <w:p w14:paraId="0EEA1D00" w14:textId="0CF82666" w:rsidR="00CC7273" w:rsidRDefault="00CC7273">
          <w:pPr>
            <w:pStyle w:val="Inhopg2"/>
            <w:tabs>
              <w:tab w:val="right" w:leader="dot" w:pos="9062"/>
            </w:tabs>
            <w:rPr>
              <w:noProof/>
              <w:kern w:val="2"/>
              <w:sz w:val="22"/>
              <w:szCs w:val="22"/>
              <w:lang w:eastAsia="nl-NL"/>
              <w14:ligatures w14:val="standardContextual"/>
            </w:rPr>
          </w:pPr>
          <w:hyperlink w:anchor="_Toc135141384" w:history="1">
            <w:r w:rsidRPr="00BC044F">
              <w:rPr>
                <w:rStyle w:val="Hyperlink"/>
                <w:noProof/>
              </w:rPr>
              <w:t>Eigen rol en verantwoordelijkheid</w:t>
            </w:r>
            <w:r>
              <w:rPr>
                <w:noProof/>
                <w:webHidden/>
              </w:rPr>
              <w:tab/>
            </w:r>
            <w:r>
              <w:rPr>
                <w:noProof/>
                <w:webHidden/>
              </w:rPr>
              <w:fldChar w:fldCharType="begin"/>
            </w:r>
            <w:r>
              <w:rPr>
                <w:noProof/>
                <w:webHidden/>
              </w:rPr>
              <w:instrText xml:space="preserve"> PAGEREF _Toc135141384 \h </w:instrText>
            </w:r>
            <w:r>
              <w:rPr>
                <w:noProof/>
                <w:webHidden/>
              </w:rPr>
            </w:r>
            <w:r>
              <w:rPr>
                <w:noProof/>
                <w:webHidden/>
              </w:rPr>
              <w:fldChar w:fldCharType="separate"/>
            </w:r>
            <w:r>
              <w:rPr>
                <w:noProof/>
                <w:webHidden/>
              </w:rPr>
              <w:t>3</w:t>
            </w:r>
            <w:r>
              <w:rPr>
                <w:noProof/>
                <w:webHidden/>
              </w:rPr>
              <w:fldChar w:fldCharType="end"/>
            </w:r>
          </w:hyperlink>
        </w:p>
        <w:p w14:paraId="466739DA" w14:textId="79D62CE5" w:rsidR="00CC7273" w:rsidRDefault="00CC7273">
          <w:pPr>
            <w:pStyle w:val="Inhopg1"/>
            <w:tabs>
              <w:tab w:val="right" w:leader="dot" w:pos="9062"/>
            </w:tabs>
            <w:rPr>
              <w:noProof/>
              <w:kern w:val="2"/>
              <w:sz w:val="22"/>
              <w:szCs w:val="22"/>
              <w:lang w:eastAsia="nl-NL"/>
              <w14:ligatures w14:val="standardContextual"/>
            </w:rPr>
          </w:pPr>
          <w:hyperlink w:anchor="_Toc135141385" w:history="1">
            <w:r w:rsidRPr="00BC044F">
              <w:rPr>
                <w:rStyle w:val="Hyperlink"/>
                <w:noProof/>
              </w:rPr>
              <w:t>Verschillende bronnen tot relevante evaluatie-informatie</w:t>
            </w:r>
            <w:r>
              <w:rPr>
                <w:noProof/>
                <w:webHidden/>
              </w:rPr>
              <w:tab/>
            </w:r>
            <w:r>
              <w:rPr>
                <w:noProof/>
                <w:webHidden/>
              </w:rPr>
              <w:fldChar w:fldCharType="begin"/>
            </w:r>
            <w:r>
              <w:rPr>
                <w:noProof/>
                <w:webHidden/>
              </w:rPr>
              <w:instrText xml:space="preserve"> PAGEREF _Toc135141385 \h </w:instrText>
            </w:r>
            <w:r>
              <w:rPr>
                <w:noProof/>
                <w:webHidden/>
              </w:rPr>
            </w:r>
            <w:r>
              <w:rPr>
                <w:noProof/>
                <w:webHidden/>
              </w:rPr>
              <w:fldChar w:fldCharType="separate"/>
            </w:r>
            <w:r>
              <w:rPr>
                <w:noProof/>
                <w:webHidden/>
              </w:rPr>
              <w:t>4</w:t>
            </w:r>
            <w:r>
              <w:rPr>
                <w:noProof/>
                <w:webHidden/>
              </w:rPr>
              <w:fldChar w:fldCharType="end"/>
            </w:r>
          </w:hyperlink>
        </w:p>
        <w:p w14:paraId="01234A86" w14:textId="0AF65562" w:rsidR="00CC7273" w:rsidRDefault="00CC7273">
          <w:pPr>
            <w:pStyle w:val="Inhopg2"/>
            <w:tabs>
              <w:tab w:val="right" w:leader="dot" w:pos="9062"/>
            </w:tabs>
            <w:rPr>
              <w:noProof/>
              <w:kern w:val="2"/>
              <w:sz w:val="22"/>
              <w:szCs w:val="22"/>
              <w:lang w:eastAsia="nl-NL"/>
              <w14:ligatures w14:val="standardContextual"/>
            </w:rPr>
          </w:pPr>
          <w:hyperlink w:anchor="_Toc135141386" w:history="1">
            <w:r w:rsidRPr="00BC044F">
              <w:rPr>
                <w:rStyle w:val="Hyperlink"/>
                <w:noProof/>
              </w:rPr>
              <w:t>Welke evaluaties zijn toegepast?</w:t>
            </w:r>
            <w:r>
              <w:rPr>
                <w:noProof/>
                <w:webHidden/>
              </w:rPr>
              <w:tab/>
            </w:r>
            <w:r>
              <w:rPr>
                <w:noProof/>
                <w:webHidden/>
              </w:rPr>
              <w:fldChar w:fldCharType="begin"/>
            </w:r>
            <w:r>
              <w:rPr>
                <w:noProof/>
                <w:webHidden/>
              </w:rPr>
              <w:instrText xml:space="preserve"> PAGEREF _Toc135141386 \h </w:instrText>
            </w:r>
            <w:r>
              <w:rPr>
                <w:noProof/>
                <w:webHidden/>
              </w:rPr>
            </w:r>
            <w:r>
              <w:rPr>
                <w:noProof/>
                <w:webHidden/>
              </w:rPr>
              <w:fldChar w:fldCharType="separate"/>
            </w:r>
            <w:r>
              <w:rPr>
                <w:noProof/>
                <w:webHidden/>
              </w:rPr>
              <w:t>4</w:t>
            </w:r>
            <w:r>
              <w:rPr>
                <w:noProof/>
                <w:webHidden/>
              </w:rPr>
              <w:fldChar w:fldCharType="end"/>
            </w:r>
          </w:hyperlink>
        </w:p>
        <w:p w14:paraId="41EEA07D" w14:textId="68DBE789" w:rsidR="00CC7273" w:rsidRDefault="00CC7273">
          <w:pPr>
            <w:pStyle w:val="Inhopg2"/>
            <w:tabs>
              <w:tab w:val="right" w:leader="dot" w:pos="9062"/>
            </w:tabs>
            <w:rPr>
              <w:noProof/>
              <w:kern w:val="2"/>
              <w:sz w:val="22"/>
              <w:szCs w:val="22"/>
              <w:lang w:eastAsia="nl-NL"/>
              <w14:ligatures w14:val="standardContextual"/>
            </w:rPr>
          </w:pPr>
          <w:hyperlink w:anchor="_Toc135141387" w:history="1">
            <w:r w:rsidRPr="00BC044F">
              <w:rPr>
                <w:rStyle w:val="Hyperlink"/>
                <w:noProof/>
              </w:rPr>
              <w:t>Mijn evaluatievragen + antwoorden</w:t>
            </w:r>
            <w:r>
              <w:rPr>
                <w:noProof/>
                <w:webHidden/>
              </w:rPr>
              <w:tab/>
            </w:r>
            <w:r>
              <w:rPr>
                <w:noProof/>
                <w:webHidden/>
              </w:rPr>
              <w:fldChar w:fldCharType="begin"/>
            </w:r>
            <w:r>
              <w:rPr>
                <w:noProof/>
                <w:webHidden/>
              </w:rPr>
              <w:instrText xml:space="preserve"> PAGEREF _Toc135141387 \h </w:instrText>
            </w:r>
            <w:r>
              <w:rPr>
                <w:noProof/>
                <w:webHidden/>
              </w:rPr>
            </w:r>
            <w:r>
              <w:rPr>
                <w:noProof/>
                <w:webHidden/>
              </w:rPr>
              <w:fldChar w:fldCharType="separate"/>
            </w:r>
            <w:r>
              <w:rPr>
                <w:noProof/>
                <w:webHidden/>
              </w:rPr>
              <w:t>4</w:t>
            </w:r>
            <w:r>
              <w:rPr>
                <w:noProof/>
                <w:webHidden/>
              </w:rPr>
              <w:fldChar w:fldCharType="end"/>
            </w:r>
          </w:hyperlink>
        </w:p>
        <w:p w14:paraId="7A8FC2E2" w14:textId="7A4CC92A" w:rsidR="00CC7273" w:rsidRDefault="00CC7273">
          <w:pPr>
            <w:pStyle w:val="Inhopg1"/>
            <w:tabs>
              <w:tab w:val="right" w:leader="dot" w:pos="9062"/>
            </w:tabs>
            <w:rPr>
              <w:noProof/>
              <w:kern w:val="2"/>
              <w:sz w:val="22"/>
              <w:szCs w:val="22"/>
              <w:lang w:eastAsia="nl-NL"/>
              <w14:ligatures w14:val="standardContextual"/>
            </w:rPr>
          </w:pPr>
          <w:hyperlink w:anchor="_Toc135141388" w:history="1">
            <w:r w:rsidRPr="00BC044F">
              <w:rPr>
                <w:rStyle w:val="Hyperlink"/>
                <w:noProof/>
              </w:rPr>
              <w:t>Mijn conclusie</w:t>
            </w:r>
            <w:r>
              <w:rPr>
                <w:noProof/>
                <w:webHidden/>
              </w:rPr>
              <w:tab/>
            </w:r>
            <w:r>
              <w:rPr>
                <w:noProof/>
                <w:webHidden/>
              </w:rPr>
              <w:fldChar w:fldCharType="begin"/>
            </w:r>
            <w:r>
              <w:rPr>
                <w:noProof/>
                <w:webHidden/>
              </w:rPr>
              <w:instrText xml:space="preserve"> PAGEREF _Toc135141388 \h </w:instrText>
            </w:r>
            <w:r>
              <w:rPr>
                <w:noProof/>
                <w:webHidden/>
              </w:rPr>
            </w:r>
            <w:r>
              <w:rPr>
                <w:noProof/>
                <w:webHidden/>
              </w:rPr>
              <w:fldChar w:fldCharType="separate"/>
            </w:r>
            <w:r>
              <w:rPr>
                <w:noProof/>
                <w:webHidden/>
              </w:rPr>
              <w:t>5</w:t>
            </w:r>
            <w:r>
              <w:rPr>
                <w:noProof/>
                <w:webHidden/>
              </w:rPr>
              <w:fldChar w:fldCharType="end"/>
            </w:r>
          </w:hyperlink>
        </w:p>
        <w:p w14:paraId="78345DD8" w14:textId="7B5ED367" w:rsidR="00CC7273" w:rsidRDefault="00CC7273">
          <w:pPr>
            <w:pStyle w:val="Inhopg1"/>
            <w:tabs>
              <w:tab w:val="right" w:leader="dot" w:pos="9062"/>
            </w:tabs>
            <w:rPr>
              <w:noProof/>
              <w:kern w:val="2"/>
              <w:sz w:val="22"/>
              <w:szCs w:val="22"/>
              <w:lang w:eastAsia="nl-NL"/>
              <w14:ligatures w14:val="standardContextual"/>
            </w:rPr>
          </w:pPr>
          <w:hyperlink w:anchor="_Toc135141389" w:history="1">
            <w:r w:rsidRPr="00BC044F">
              <w:rPr>
                <w:rStyle w:val="Hyperlink"/>
                <w:noProof/>
              </w:rPr>
              <w:t>mijn conclusie met betrekking tot de relatie van de criteriapunten</w:t>
            </w:r>
            <w:r>
              <w:rPr>
                <w:noProof/>
                <w:webHidden/>
              </w:rPr>
              <w:tab/>
            </w:r>
            <w:r>
              <w:rPr>
                <w:noProof/>
                <w:webHidden/>
              </w:rPr>
              <w:fldChar w:fldCharType="begin"/>
            </w:r>
            <w:r>
              <w:rPr>
                <w:noProof/>
                <w:webHidden/>
              </w:rPr>
              <w:instrText xml:space="preserve"> PAGEREF _Toc135141389 \h </w:instrText>
            </w:r>
            <w:r>
              <w:rPr>
                <w:noProof/>
                <w:webHidden/>
              </w:rPr>
            </w:r>
            <w:r>
              <w:rPr>
                <w:noProof/>
                <w:webHidden/>
              </w:rPr>
              <w:fldChar w:fldCharType="separate"/>
            </w:r>
            <w:r>
              <w:rPr>
                <w:noProof/>
                <w:webHidden/>
              </w:rPr>
              <w:t>5</w:t>
            </w:r>
            <w:r>
              <w:rPr>
                <w:noProof/>
                <w:webHidden/>
              </w:rPr>
              <w:fldChar w:fldCharType="end"/>
            </w:r>
          </w:hyperlink>
        </w:p>
        <w:p w14:paraId="0C013084" w14:textId="657C2305" w:rsidR="00CC7273" w:rsidRDefault="00CC7273">
          <w:pPr>
            <w:pStyle w:val="Inhopg2"/>
            <w:tabs>
              <w:tab w:val="right" w:leader="dot" w:pos="9062"/>
            </w:tabs>
            <w:rPr>
              <w:noProof/>
              <w:kern w:val="2"/>
              <w:sz w:val="22"/>
              <w:szCs w:val="22"/>
              <w:lang w:eastAsia="nl-NL"/>
              <w14:ligatures w14:val="standardContextual"/>
            </w:rPr>
          </w:pPr>
          <w:hyperlink w:anchor="_Toc135141390" w:history="1">
            <w:r w:rsidRPr="00BC044F">
              <w:rPr>
                <w:rStyle w:val="Hyperlink"/>
                <w:noProof/>
              </w:rPr>
              <w:t>Betrekking van de doelgroep</w:t>
            </w:r>
            <w:r>
              <w:rPr>
                <w:noProof/>
                <w:webHidden/>
              </w:rPr>
              <w:tab/>
            </w:r>
            <w:r>
              <w:rPr>
                <w:noProof/>
                <w:webHidden/>
              </w:rPr>
              <w:fldChar w:fldCharType="begin"/>
            </w:r>
            <w:r>
              <w:rPr>
                <w:noProof/>
                <w:webHidden/>
              </w:rPr>
              <w:instrText xml:space="preserve"> PAGEREF _Toc135141390 \h </w:instrText>
            </w:r>
            <w:r>
              <w:rPr>
                <w:noProof/>
                <w:webHidden/>
              </w:rPr>
            </w:r>
            <w:r>
              <w:rPr>
                <w:noProof/>
                <w:webHidden/>
              </w:rPr>
              <w:fldChar w:fldCharType="separate"/>
            </w:r>
            <w:r>
              <w:rPr>
                <w:noProof/>
                <w:webHidden/>
              </w:rPr>
              <w:t>5</w:t>
            </w:r>
            <w:r>
              <w:rPr>
                <w:noProof/>
                <w:webHidden/>
              </w:rPr>
              <w:fldChar w:fldCharType="end"/>
            </w:r>
          </w:hyperlink>
        </w:p>
        <w:p w14:paraId="24AEF3F9" w14:textId="0E62DF5D" w:rsidR="00CC7273" w:rsidRDefault="00CC7273">
          <w:pPr>
            <w:pStyle w:val="Inhopg2"/>
            <w:tabs>
              <w:tab w:val="right" w:leader="dot" w:pos="9062"/>
            </w:tabs>
            <w:rPr>
              <w:noProof/>
              <w:kern w:val="2"/>
              <w:sz w:val="22"/>
              <w:szCs w:val="22"/>
              <w:lang w:eastAsia="nl-NL"/>
              <w14:ligatures w14:val="standardContextual"/>
            </w:rPr>
          </w:pPr>
          <w:hyperlink w:anchor="_Toc135141391" w:history="1">
            <w:r w:rsidRPr="00BC044F">
              <w:rPr>
                <w:rStyle w:val="Hyperlink"/>
                <w:noProof/>
              </w:rPr>
              <w:t>Stimulatie op gebied van vitaliteit</w:t>
            </w:r>
            <w:r>
              <w:rPr>
                <w:noProof/>
                <w:webHidden/>
              </w:rPr>
              <w:tab/>
            </w:r>
            <w:r>
              <w:rPr>
                <w:noProof/>
                <w:webHidden/>
              </w:rPr>
              <w:fldChar w:fldCharType="begin"/>
            </w:r>
            <w:r>
              <w:rPr>
                <w:noProof/>
                <w:webHidden/>
              </w:rPr>
              <w:instrText xml:space="preserve"> PAGEREF _Toc135141391 \h </w:instrText>
            </w:r>
            <w:r>
              <w:rPr>
                <w:noProof/>
                <w:webHidden/>
              </w:rPr>
            </w:r>
            <w:r>
              <w:rPr>
                <w:noProof/>
                <w:webHidden/>
              </w:rPr>
              <w:fldChar w:fldCharType="separate"/>
            </w:r>
            <w:r>
              <w:rPr>
                <w:noProof/>
                <w:webHidden/>
              </w:rPr>
              <w:t>5</w:t>
            </w:r>
            <w:r>
              <w:rPr>
                <w:noProof/>
                <w:webHidden/>
              </w:rPr>
              <w:fldChar w:fldCharType="end"/>
            </w:r>
          </w:hyperlink>
        </w:p>
        <w:p w14:paraId="66D25DE3" w14:textId="47182240" w:rsidR="00CC7273" w:rsidRDefault="00CC7273">
          <w:pPr>
            <w:pStyle w:val="Inhopg2"/>
            <w:tabs>
              <w:tab w:val="right" w:leader="dot" w:pos="9062"/>
            </w:tabs>
            <w:rPr>
              <w:noProof/>
              <w:kern w:val="2"/>
              <w:sz w:val="22"/>
              <w:szCs w:val="22"/>
              <w:lang w:eastAsia="nl-NL"/>
              <w14:ligatures w14:val="standardContextual"/>
            </w:rPr>
          </w:pPr>
          <w:hyperlink w:anchor="_Toc135141392" w:history="1">
            <w:r w:rsidRPr="00BC044F">
              <w:rPr>
                <w:rStyle w:val="Hyperlink"/>
                <w:noProof/>
              </w:rPr>
              <w:t>Veiligheid</w:t>
            </w:r>
            <w:r>
              <w:rPr>
                <w:noProof/>
                <w:webHidden/>
              </w:rPr>
              <w:tab/>
            </w:r>
            <w:r>
              <w:rPr>
                <w:noProof/>
                <w:webHidden/>
              </w:rPr>
              <w:fldChar w:fldCharType="begin"/>
            </w:r>
            <w:r>
              <w:rPr>
                <w:noProof/>
                <w:webHidden/>
              </w:rPr>
              <w:instrText xml:space="preserve"> PAGEREF _Toc135141392 \h </w:instrText>
            </w:r>
            <w:r>
              <w:rPr>
                <w:noProof/>
                <w:webHidden/>
              </w:rPr>
            </w:r>
            <w:r>
              <w:rPr>
                <w:noProof/>
                <w:webHidden/>
              </w:rPr>
              <w:fldChar w:fldCharType="separate"/>
            </w:r>
            <w:r>
              <w:rPr>
                <w:noProof/>
                <w:webHidden/>
              </w:rPr>
              <w:t>5</w:t>
            </w:r>
            <w:r>
              <w:rPr>
                <w:noProof/>
                <w:webHidden/>
              </w:rPr>
              <w:fldChar w:fldCharType="end"/>
            </w:r>
          </w:hyperlink>
        </w:p>
        <w:p w14:paraId="2F68C3C7" w14:textId="7481F721" w:rsidR="00CC7273" w:rsidRDefault="00CC7273">
          <w:pPr>
            <w:pStyle w:val="Inhopg2"/>
            <w:tabs>
              <w:tab w:val="right" w:leader="dot" w:pos="9062"/>
            </w:tabs>
            <w:rPr>
              <w:noProof/>
              <w:kern w:val="2"/>
              <w:sz w:val="22"/>
              <w:szCs w:val="22"/>
              <w:lang w:eastAsia="nl-NL"/>
              <w14:ligatures w14:val="standardContextual"/>
            </w:rPr>
          </w:pPr>
          <w:hyperlink w:anchor="_Toc135141393" w:history="1">
            <w:r w:rsidRPr="00BC044F">
              <w:rPr>
                <w:rStyle w:val="Hyperlink"/>
                <w:noProof/>
              </w:rPr>
              <w:t>Samenwerking</w:t>
            </w:r>
            <w:r>
              <w:rPr>
                <w:noProof/>
                <w:webHidden/>
              </w:rPr>
              <w:tab/>
            </w:r>
            <w:r>
              <w:rPr>
                <w:noProof/>
                <w:webHidden/>
              </w:rPr>
              <w:fldChar w:fldCharType="begin"/>
            </w:r>
            <w:r>
              <w:rPr>
                <w:noProof/>
                <w:webHidden/>
              </w:rPr>
              <w:instrText xml:space="preserve"> PAGEREF _Toc135141393 \h </w:instrText>
            </w:r>
            <w:r>
              <w:rPr>
                <w:noProof/>
                <w:webHidden/>
              </w:rPr>
            </w:r>
            <w:r>
              <w:rPr>
                <w:noProof/>
                <w:webHidden/>
              </w:rPr>
              <w:fldChar w:fldCharType="separate"/>
            </w:r>
            <w:r>
              <w:rPr>
                <w:noProof/>
                <w:webHidden/>
              </w:rPr>
              <w:t>5</w:t>
            </w:r>
            <w:r>
              <w:rPr>
                <w:noProof/>
                <w:webHidden/>
              </w:rPr>
              <w:fldChar w:fldCharType="end"/>
            </w:r>
          </w:hyperlink>
        </w:p>
        <w:p w14:paraId="612B7BDD" w14:textId="21DA2330" w:rsidR="00CC7273" w:rsidRDefault="00CC7273">
          <w:pPr>
            <w:pStyle w:val="Inhopg2"/>
            <w:tabs>
              <w:tab w:val="right" w:leader="dot" w:pos="9062"/>
            </w:tabs>
            <w:rPr>
              <w:noProof/>
              <w:kern w:val="2"/>
              <w:sz w:val="22"/>
              <w:szCs w:val="22"/>
              <w:lang w:eastAsia="nl-NL"/>
              <w14:ligatures w14:val="standardContextual"/>
            </w:rPr>
          </w:pPr>
          <w:hyperlink w:anchor="_Toc135141394" w:history="1">
            <w:r w:rsidRPr="00BC044F">
              <w:rPr>
                <w:rStyle w:val="Hyperlink"/>
                <w:noProof/>
              </w:rPr>
              <w:t>Toepasselijk en haalbaar voor Jimmy’s</w:t>
            </w:r>
            <w:r>
              <w:rPr>
                <w:noProof/>
                <w:webHidden/>
              </w:rPr>
              <w:tab/>
            </w:r>
            <w:r>
              <w:rPr>
                <w:noProof/>
                <w:webHidden/>
              </w:rPr>
              <w:fldChar w:fldCharType="begin"/>
            </w:r>
            <w:r>
              <w:rPr>
                <w:noProof/>
                <w:webHidden/>
              </w:rPr>
              <w:instrText xml:space="preserve"> PAGEREF _Toc135141394 \h </w:instrText>
            </w:r>
            <w:r>
              <w:rPr>
                <w:noProof/>
                <w:webHidden/>
              </w:rPr>
            </w:r>
            <w:r>
              <w:rPr>
                <w:noProof/>
                <w:webHidden/>
              </w:rPr>
              <w:fldChar w:fldCharType="separate"/>
            </w:r>
            <w:r>
              <w:rPr>
                <w:noProof/>
                <w:webHidden/>
              </w:rPr>
              <w:t>6</w:t>
            </w:r>
            <w:r>
              <w:rPr>
                <w:noProof/>
                <w:webHidden/>
              </w:rPr>
              <w:fldChar w:fldCharType="end"/>
            </w:r>
          </w:hyperlink>
        </w:p>
        <w:p w14:paraId="135CE19C" w14:textId="5C3BAD91" w:rsidR="00175AE5" w:rsidRDefault="00175AE5">
          <w:r>
            <w:rPr>
              <w:b/>
              <w:bCs/>
            </w:rPr>
            <w:fldChar w:fldCharType="end"/>
          </w:r>
        </w:p>
      </w:sdtContent>
    </w:sdt>
    <w:p w14:paraId="484F9E1B" w14:textId="77777777" w:rsidR="00506CDF" w:rsidRDefault="00506CDF"/>
    <w:p w14:paraId="5433DF49" w14:textId="77777777" w:rsidR="00175AE5" w:rsidRDefault="00175AE5"/>
    <w:p w14:paraId="455165FF" w14:textId="77777777" w:rsidR="00175AE5" w:rsidRDefault="00175AE5"/>
    <w:p w14:paraId="7220447F" w14:textId="77777777" w:rsidR="00175AE5" w:rsidRDefault="00175AE5"/>
    <w:p w14:paraId="5E511FFA" w14:textId="77777777" w:rsidR="00175AE5" w:rsidRDefault="00175AE5"/>
    <w:p w14:paraId="09CA0A93" w14:textId="77777777" w:rsidR="00175AE5" w:rsidRDefault="00175AE5"/>
    <w:p w14:paraId="6E604A6A" w14:textId="77777777" w:rsidR="00175AE5" w:rsidRDefault="00175AE5"/>
    <w:p w14:paraId="339C7561" w14:textId="77777777" w:rsidR="00175AE5" w:rsidRDefault="00175AE5"/>
    <w:p w14:paraId="590D1801" w14:textId="77777777" w:rsidR="00175AE5" w:rsidRDefault="00175AE5"/>
    <w:p w14:paraId="5C37A444" w14:textId="77777777" w:rsidR="00175AE5" w:rsidRDefault="00175AE5"/>
    <w:p w14:paraId="385AEE2A" w14:textId="77777777" w:rsidR="00175AE5" w:rsidRDefault="00175AE5"/>
    <w:p w14:paraId="3BFF9B5B" w14:textId="77777777" w:rsidR="00175AE5" w:rsidRDefault="00175AE5"/>
    <w:p w14:paraId="5A4471FB" w14:textId="77777777" w:rsidR="00175AE5" w:rsidRDefault="00175AE5"/>
    <w:p w14:paraId="599299FA" w14:textId="77777777" w:rsidR="00175AE5" w:rsidRDefault="00175AE5"/>
    <w:p w14:paraId="43E13D0D" w14:textId="68EB3DCD" w:rsidR="00175AE5" w:rsidRDefault="00175AE5" w:rsidP="00175AE5">
      <w:pPr>
        <w:pStyle w:val="Kop1"/>
      </w:pPr>
      <w:bookmarkStart w:id="0" w:name="_Toc135141378"/>
      <w:r>
        <w:lastRenderedPageBreak/>
        <w:t>Inleiding</w:t>
      </w:r>
      <w:bookmarkEnd w:id="0"/>
    </w:p>
    <w:p w14:paraId="32D73DDC" w14:textId="7AE5B8A5" w:rsidR="00175AE5" w:rsidRDefault="00175AE5" w:rsidP="00175AE5">
      <w:r>
        <w:t>Mijn naam is Malin Benjamins, ik ben 1</w:t>
      </w:r>
      <w:r w:rsidR="00303211">
        <w:t>9</w:t>
      </w:r>
      <w:r>
        <w:t xml:space="preserve"> jaar oud en ik woon in Meppel. In september 2022 ben ik begonnen bij mijn stageplek Jimmy’s 050 te Groningen. Jimmy’s is een huiskamer voor jongeren tussen de 12 en 27 jaar. Het is een talentenbroedplaats en als het nodig is een makkelijke stap naar hulp. Dankzij Jimmy’s krijgen jongeren een beter netwerk, meer zelfvertrouwen, grotere zelfredzaamheid en een grotere kans op werk. </w:t>
      </w:r>
    </w:p>
    <w:p w14:paraId="066CF213" w14:textId="77777777" w:rsidR="00175AE5" w:rsidRDefault="00175AE5" w:rsidP="00175AE5">
      <w:r>
        <w:t xml:space="preserve">Mijn werkzaamheden bij Jimmy’s zijn voornamelijk het zijn van een gastheer. Daarbij ben ik een aanspreekpunt voor de jongeren in een begeleidende rol en ben ik voor hen een luisterend oor. Bij Jimmy’s is het de bedoeling dat iedereen zowel jongeren als werknemers/ stagiaires een taak op zich neemt binnen de huiskamer. Dit kan zijn schoonmaken, boodschappen doen, helpen met koken, </w:t>
      </w:r>
      <w:proofErr w:type="spellStart"/>
      <w:r>
        <w:t>social</w:t>
      </w:r>
      <w:proofErr w:type="spellEnd"/>
      <w:r>
        <w:t xml:space="preserve"> media updaten etc.  Mijn taak naast de eerst omschreven taken is ook het verdelen van deze diverse dagtaken. </w:t>
      </w:r>
    </w:p>
    <w:p w14:paraId="04207D89" w14:textId="7D9AFE75" w:rsidR="00175AE5" w:rsidRDefault="00175AE5" w:rsidP="00175AE5">
      <w:r>
        <w:t>De visie van deze Jimmy’s is te zorgen dat jongeren binnen ons bedrijf leren te participeren in plaats van te consumeren, zowel binnen het bedrijf als de maatschappij. Wat daarin ook een grote rol speelt is het toepassen en gebruiken van ‘’peer support’’. Jongeren die jongeren verder kunnen helpen met problemen die ze zelf ook hebben ervaren en daarmee er al van geleerd hebben, op deze manier leren ze verantwoordelijkheid nemen voor niet alleen hunzelf, maar ook voor de ander.</w:t>
      </w:r>
    </w:p>
    <w:p w14:paraId="09EEFB5E" w14:textId="77777777" w:rsidR="00175AE5" w:rsidRDefault="00175AE5" w:rsidP="00175AE5"/>
    <w:p w14:paraId="730C8D9F" w14:textId="77777777" w:rsidR="00E33759" w:rsidRDefault="00E33759" w:rsidP="00175AE5"/>
    <w:p w14:paraId="39234523" w14:textId="77777777" w:rsidR="00E33759" w:rsidRDefault="00E33759" w:rsidP="00175AE5"/>
    <w:p w14:paraId="7F043F7E" w14:textId="77777777" w:rsidR="00E33759" w:rsidRDefault="00E33759" w:rsidP="00175AE5"/>
    <w:p w14:paraId="0CB27744" w14:textId="77777777" w:rsidR="00E33759" w:rsidRDefault="00E33759" w:rsidP="00175AE5"/>
    <w:p w14:paraId="5C818A82" w14:textId="77777777" w:rsidR="00E33759" w:rsidRDefault="00E33759" w:rsidP="00175AE5"/>
    <w:p w14:paraId="00A9CED2" w14:textId="77777777" w:rsidR="00E33759" w:rsidRDefault="00E33759" w:rsidP="00175AE5"/>
    <w:p w14:paraId="1D7388B5" w14:textId="77777777" w:rsidR="00E33759" w:rsidRDefault="00E33759" w:rsidP="00175AE5"/>
    <w:p w14:paraId="44F028B0" w14:textId="77777777" w:rsidR="00E33759" w:rsidRDefault="00E33759" w:rsidP="00175AE5"/>
    <w:p w14:paraId="10CF82C7" w14:textId="77777777" w:rsidR="00E33759" w:rsidRDefault="00E33759" w:rsidP="00175AE5"/>
    <w:p w14:paraId="301619A6" w14:textId="77777777" w:rsidR="00E33759" w:rsidRDefault="00E33759" w:rsidP="00175AE5"/>
    <w:p w14:paraId="40FD1DDB" w14:textId="77777777" w:rsidR="005C183E" w:rsidRDefault="005C183E" w:rsidP="00175AE5"/>
    <w:p w14:paraId="49D84320" w14:textId="77777777" w:rsidR="005C183E" w:rsidRDefault="005C183E" w:rsidP="00175AE5"/>
    <w:p w14:paraId="2E384AB3" w14:textId="77777777" w:rsidR="005C183E" w:rsidRDefault="005C183E" w:rsidP="00175AE5"/>
    <w:p w14:paraId="69897C9D" w14:textId="77777777" w:rsidR="005C183E" w:rsidRDefault="005C183E" w:rsidP="00175AE5"/>
    <w:p w14:paraId="35F2F3EC" w14:textId="77777777" w:rsidR="004A01D4" w:rsidRDefault="004A01D4" w:rsidP="00175AE5"/>
    <w:p w14:paraId="2B62CEC8" w14:textId="77777777" w:rsidR="004A01D4" w:rsidRDefault="004A01D4" w:rsidP="00175AE5"/>
    <w:p w14:paraId="7453EBAB" w14:textId="77777777" w:rsidR="00E33759" w:rsidRDefault="00E33759" w:rsidP="00175AE5"/>
    <w:p w14:paraId="4EE89714" w14:textId="7568B071" w:rsidR="00E33759" w:rsidRDefault="00E33759" w:rsidP="00E33759">
      <w:pPr>
        <w:pStyle w:val="Kop1"/>
      </w:pPr>
      <w:bookmarkStart w:id="1" w:name="_Toc135141379"/>
      <w:r>
        <w:lastRenderedPageBreak/>
        <w:t>D</w:t>
      </w:r>
      <w:r w:rsidR="00DF1B9C">
        <w:t>e benodigde gegevens voor de evaluatie</w:t>
      </w:r>
      <w:bookmarkEnd w:id="1"/>
    </w:p>
    <w:p w14:paraId="0AD49BB8" w14:textId="159E064E" w:rsidR="000C3E3B" w:rsidRDefault="000C3E3B" w:rsidP="000C3E3B">
      <w:pPr>
        <w:pStyle w:val="Kop2"/>
      </w:pPr>
      <w:bookmarkStart w:id="2" w:name="_Toc135141380"/>
      <w:r>
        <w:t>Wat is er geëvalueerd?</w:t>
      </w:r>
      <w:bookmarkEnd w:id="2"/>
    </w:p>
    <w:p w14:paraId="312913FE" w14:textId="50404EEB" w:rsidR="004A01D4" w:rsidRPr="000C3E3B" w:rsidRDefault="000C3E3B" w:rsidP="000C3E3B">
      <w:r>
        <w:t>Ik heb voor mijn examen ‘’ontwikkelen van een aanpak’’ na aanvraag van de jongeren een sportactiviteit opgezet en uitgevoerd. De vraag van de jongeren was</w:t>
      </w:r>
      <w:r w:rsidR="008F20C0">
        <w:t>;</w:t>
      </w:r>
      <w:r>
        <w:t xml:space="preserve"> meer begeleid en gestimuleerd willen worden op het gebied van </w:t>
      </w:r>
      <w:r w:rsidR="00CC2AAB">
        <w:t>vitaliteit</w:t>
      </w:r>
      <w:r>
        <w:t>. Hier heb ik vervolgens een ‘’Jimmy’s Bootcamp’’ voor georganiseerd. Dit bestond uit een middag met diverse sportieve oefeningen om zo op deze manier ondersteuning te bieden voor de jongeren. Na deze activiteit mochten wij als organisatie sport-abonnementen uitdelen aan degene aan wie die geschikt achtten, zodat die jongeren een mooie opstap hadden naar het meer frequent sporten.</w:t>
      </w:r>
    </w:p>
    <w:p w14:paraId="54F5BC64" w14:textId="2CEEAD66" w:rsidR="00E33759" w:rsidRDefault="00E33759" w:rsidP="00E33759">
      <w:pPr>
        <w:pStyle w:val="Kop2"/>
      </w:pPr>
      <w:bookmarkStart w:id="3" w:name="_Toc135141381"/>
      <w:r>
        <w:t>Waar en wanneer is de evaluatie uitgevoerd?</w:t>
      </w:r>
      <w:bookmarkEnd w:id="3"/>
    </w:p>
    <w:p w14:paraId="2173FB8D" w14:textId="25AF5108" w:rsidR="004A01D4" w:rsidRDefault="00E33759" w:rsidP="00396ED8">
      <w:r>
        <w:t xml:space="preserve">Op dinsdag 03-05-2023 is er een sportactiviteit georganiseerd op mijn stageplek Jimmy’s050. De </w:t>
      </w:r>
      <w:r w:rsidR="000C3E3B">
        <w:t>sport</w:t>
      </w:r>
      <w:r>
        <w:t xml:space="preserve">activiteit vond plaats van 13:30 t/m 15:00, daarna is er </w:t>
      </w:r>
      <w:r w:rsidR="00396ED8">
        <w:t xml:space="preserve">geëvalueerd van 15:00 t/m 15:15. De activiteit en evaluatie vonden beide plaats binnen het filiaal van Jimmy’s. </w:t>
      </w:r>
      <w:r w:rsidR="009C61C2">
        <w:t>I</w:t>
      </w:r>
      <w:r w:rsidR="005C183E">
        <w:t>k heb ook nog een tussentijds kleine evaluatie uitgevoerd. Hierin heb ik vragen gesteld of de oefeningen goed aansloten op de jongeren, of ze er wat van opstaken en of hun mentaal hiervan benutte. Ik kreeg hier positieve feedback op terug dat ze de activiteit als plezierig ervaarde. Hard werken, maar zeker plezierig en goed voor het teamwork.</w:t>
      </w:r>
    </w:p>
    <w:p w14:paraId="7A67F6A2" w14:textId="0D382F6B" w:rsidR="00396ED8" w:rsidRDefault="00396ED8" w:rsidP="00396ED8">
      <w:pPr>
        <w:pStyle w:val="Kop2"/>
      </w:pPr>
      <w:bookmarkStart w:id="4" w:name="_Toc135141382"/>
      <w:r>
        <w:t>Welke vraag is er geëvalueerd?</w:t>
      </w:r>
      <w:bookmarkEnd w:id="4"/>
    </w:p>
    <w:p w14:paraId="284D57F5" w14:textId="5930DE79" w:rsidR="004A01D4" w:rsidRDefault="00396ED8" w:rsidP="00396ED8">
      <w:r>
        <w:t>Concreet wilde de jongeren meer gestimuleerd en uitgedaagd worden op het gebied van sport. Op dit gebied wilde ze ook meer zelfvertrouwen krijgen door dit in de activiteit aan te pakken.</w:t>
      </w:r>
      <w:r w:rsidR="005C183E">
        <w:t xml:space="preserve"> Hiermee wilde ik werken aan de fysieke en mentale gezondheid van de jongeren. Het aansturen van vitaliteit.</w:t>
      </w:r>
    </w:p>
    <w:p w14:paraId="26246CBD" w14:textId="402DE2BB" w:rsidR="00396ED8" w:rsidRDefault="00396ED8" w:rsidP="00396ED8">
      <w:pPr>
        <w:pStyle w:val="Kop2"/>
      </w:pPr>
      <w:bookmarkStart w:id="5" w:name="_Toc135141383"/>
      <w:r>
        <w:t>De betrokkenen bij de aanpak</w:t>
      </w:r>
      <w:bookmarkEnd w:id="5"/>
    </w:p>
    <w:p w14:paraId="69D04BB0" w14:textId="4C13A7BE" w:rsidR="004A01D4" w:rsidRDefault="00396ED8" w:rsidP="00396ED8">
      <w:r>
        <w:t xml:space="preserve">Ik heb deze activiteit samen georganiseerd met mijn collega-stagiair </w:t>
      </w:r>
      <w:r w:rsidR="00F94049">
        <w:t>‘’C”. In deze samenwerking heb ik vooraf het plan van aanpak besproken en geïnstrueerd, zodat we samen de activiteit konden organiseren. Met de juiste afstemming konden we werken aan de vooropgestelde doelen en kwam de samenwerking goed tot zijn recht</w:t>
      </w:r>
    </w:p>
    <w:p w14:paraId="70ABA940" w14:textId="7D0BA8EE" w:rsidR="00F94049" w:rsidRDefault="00F94049" w:rsidP="00F94049">
      <w:pPr>
        <w:pStyle w:val="Kop2"/>
      </w:pPr>
      <w:bookmarkStart w:id="6" w:name="_Toc135141384"/>
      <w:r>
        <w:t>Eigen rol en verantwoordelijkheid</w:t>
      </w:r>
      <w:bookmarkEnd w:id="6"/>
    </w:p>
    <w:p w14:paraId="54B5274C" w14:textId="2B64012F" w:rsidR="00F94049" w:rsidRDefault="00F94049" w:rsidP="00F94049">
      <w:r>
        <w:t xml:space="preserve">Ik had de leidende rol in het organiseren en coördineren van de activiteit. Mijn verantwoordelijkheid lag bij het afstemmen met mijn collega-stagiaire om de activiteit goed voor te bereiden. Zo maakte ik met hand van het examen “ontwikkelen van een aanpak” een plan van aanpak voor de activiteit en </w:t>
      </w:r>
      <w:r w:rsidR="003B29AA">
        <w:t>ging</w:t>
      </w:r>
      <w:r>
        <w:t xml:space="preserve"> de rolverdeling goed en na overleg akkoord met mijn collega. De verantwoordelijkheid van de activiteit lag dus voor het grootste gedeelte in mijn handen, zodat alles uitgevoerd kon worden.</w:t>
      </w:r>
      <w:r w:rsidR="002D5F3C">
        <w:t xml:space="preserve"> </w:t>
      </w:r>
    </w:p>
    <w:p w14:paraId="73C4DBB6" w14:textId="2F9DEC66" w:rsidR="002D5F3C" w:rsidRDefault="002D5F3C" w:rsidP="00F94049">
      <w:r>
        <w:t>De evaluatie werd ook door mij geleid en ondersteunt door mijn collega-stagiair. Zo kon ik de opgenomen informatie het beste noteren en verwerken in dit verslag.</w:t>
      </w:r>
    </w:p>
    <w:p w14:paraId="6E0F4A8D" w14:textId="22080952" w:rsidR="005C183E" w:rsidRDefault="00857DB5" w:rsidP="004A01D4">
      <w:r>
        <w:t>Ik heb in alles mijn bevindingen gedeeld met de jongere, zodat ik daarin de juiste aanpak kon aapassen en indien nodig verbeteren.</w:t>
      </w:r>
    </w:p>
    <w:p w14:paraId="50FC3A0F" w14:textId="77777777" w:rsidR="005C183E" w:rsidRDefault="005C183E" w:rsidP="005C183E"/>
    <w:p w14:paraId="09B23997" w14:textId="77777777" w:rsidR="004A01D4" w:rsidRDefault="004A01D4" w:rsidP="005C183E"/>
    <w:p w14:paraId="11468BB5" w14:textId="77777777" w:rsidR="004A01D4" w:rsidRPr="005C183E" w:rsidRDefault="004A01D4" w:rsidP="005C183E"/>
    <w:p w14:paraId="4083E01A" w14:textId="0E986C6C" w:rsidR="00F94049" w:rsidRDefault="00DF1B9C" w:rsidP="00DF1B9C">
      <w:pPr>
        <w:pStyle w:val="Kop1"/>
      </w:pPr>
      <w:bookmarkStart w:id="7" w:name="_Toc135141385"/>
      <w:r>
        <w:lastRenderedPageBreak/>
        <w:t>Verschillende bronnen tot relevante evaluatie-informatie</w:t>
      </w:r>
      <w:bookmarkEnd w:id="7"/>
    </w:p>
    <w:p w14:paraId="69D82B50" w14:textId="3D4A4ECE" w:rsidR="00DF1B9C" w:rsidRDefault="005C183E" w:rsidP="00DF1B9C">
      <w:pPr>
        <w:pStyle w:val="Kop2"/>
      </w:pPr>
      <w:bookmarkStart w:id="8" w:name="_Toc135141386"/>
      <w:r>
        <w:t>Welke evaluaties zijn toegepast?</w:t>
      </w:r>
      <w:bookmarkEnd w:id="8"/>
    </w:p>
    <w:p w14:paraId="12FC4BFE" w14:textId="5F0C6412" w:rsidR="000C3E3B" w:rsidRDefault="000C3E3B" w:rsidP="000C3E3B">
      <w:r>
        <w:t xml:space="preserve">Het was een </w:t>
      </w:r>
      <w:r w:rsidR="0040555F" w:rsidRPr="002D5F3C">
        <w:rPr>
          <w:b/>
          <w:bCs/>
        </w:rPr>
        <w:t>procesevaluatie</w:t>
      </w:r>
      <w:r>
        <w:t xml:space="preserve"> die ik </w:t>
      </w:r>
      <w:r w:rsidR="005C183E">
        <w:t xml:space="preserve">aan het eind van het tijdsbestek van de middag heb uitgevoerd, zodat ik tijdens de activiteit goed kon observeren of alles volgens plan liep. Aan het eind van de activiteit ben ik met mijn collega en de jongeren die hadden deelgenomen gaan zitten in een groepszetting, zodat we met overzicht konden gaan evalueren. </w:t>
      </w:r>
      <w:r w:rsidR="002D5F3C">
        <w:t xml:space="preserve">Ik heb ook gebruikt van een </w:t>
      </w:r>
      <w:r w:rsidR="002D5F3C" w:rsidRPr="002D5F3C">
        <w:rPr>
          <w:b/>
          <w:bCs/>
        </w:rPr>
        <w:t>tussentijds evaluatie moment</w:t>
      </w:r>
      <w:r w:rsidR="002D5F3C">
        <w:t xml:space="preserve">. Dit kwam voor in een pauzemoment waarin ik heb gevraagd hoe het verliep en er nog dingen aangepast moesten worden. </w:t>
      </w:r>
    </w:p>
    <w:p w14:paraId="50418BCA" w14:textId="77777777" w:rsidR="004A01D4" w:rsidRDefault="004A01D4" w:rsidP="000C3E3B"/>
    <w:p w14:paraId="7BC8EAB3" w14:textId="7AA44FA0" w:rsidR="005C183E" w:rsidRDefault="005C183E" w:rsidP="005C183E">
      <w:pPr>
        <w:pStyle w:val="Kop2"/>
      </w:pPr>
      <w:bookmarkStart w:id="9" w:name="_Toc135141387"/>
      <w:r>
        <w:t>Mijn evaluatievragen + antwoorden</w:t>
      </w:r>
      <w:bookmarkEnd w:id="9"/>
      <w:r>
        <w:t xml:space="preserve"> </w:t>
      </w:r>
    </w:p>
    <w:p w14:paraId="25FA8CA3" w14:textId="5B7D1ADC" w:rsidR="002D5F3C" w:rsidRDefault="003F3B55" w:rsidP="002D5F3C">
      <w:r>
        <w:t>De evaluatie vragen heb ik betrokken op de deelnemers en de getuigen van de activiteit (de facilitators van Jimmy’s).</w:t>
      </w:r>
    </w:p>
    <w:p w14:paraId="6DF9A6F5" w14:textId="5D60E539" w:rsidR="003F3B55" w:rsidRDefault="003F3B55" w:rsidP="002D5F3C">
      <w:pPr>
        <w:rPr>
          <w:b/>
          <w:bCs/>
        </w:rPr>
      </w:pPr>
      <w:r>
        <w:rPr>
          <w:b/>
          <w:bCs/>
        </w:rPr>
        <w:t>Wat vonden jullie van de activiteit? (</w:t>
      </w:r>
      <w:r w:rsidR="00D83633">
        <w:rPr>
          <w:b/>
          <w:bCs/>
        </w:rPr>
        <w:t>Deelnemers</w:t>
      </w:r>
      <w:r>
        <w:rPr>
          <w:b/>
          <w:bCs/>
        </w:rPr>
        <w:t>)</w:t>
      </w:r>
    </w:p>
    <w:p w14:paraId="15A18722" w14:textId="32654CB6" w:rsidR="003F3B55" w:rsidRDefault="003F3B55" w:rsidP="003F3B55">
      <w:pPr>
        <w:pStyle w:val="Lijstalinea"/>
        <w:numPr>
          <w:ilvl w:val="0"/>
          <w:numId w:val="1"/>
        </w:numPr>
      </w:pPr>
      <w:r>
        <w:t>Jongeren 1: ‘’intensief, maar dat was alleen maar goed. Ik ben verder gegaan dan ik dacht dat ik kon. Dat kwam doordat j</w:t>
      </w:r>
      <w:r w:rsidR="00B66358">
        <w:t>ij mij had aangemoedigd.’’</w:t>
      </w:r>
    </w:p>
    <w:p w14:paraId="6BBF4294" w14:textId="4BE294F5" w:rsidR="00B66358" w:rsidRDefault="00B66358" w:rsidP="003F3B55">
      <w:pPr>
        <w:pStyle w:val="Lijstalinea"/>
        <w:numPr>
          <w:ilvl w:val="0"/>
          <w:numId w:val="1"/>
        </w:numPr>
      </w:pPr>
      <w:r>
        <w:t>Jongeren 2: ‘’het was erg leuk met iedereen. Ik heb nu ook meer oefeningen geleerd waar ik thuis mee aan de slag kan.’’</w:t>
      </w:r>
    </w:p>
    <w:p w14:paraId="7796EAA1" w14:textId="339136FA" w:rsidR="00B66358" w:rsidRDefault="00B66358" w:rsidP="003F3B55">
      <w:pPr>
        <w:pStyle w:val="Lijstalinea"/>
        <w:numPr>
          <w:ilvl w:val="0"/>
          <w:numId w:val="1"/>
        </w:numPr>
      </w:pPr>
      <w:r>
        <w:t xml:space="preserve">Jongeren 3: </w:t>
      </w:r>
      <w:r w:rsidR="00F44685">
        <w:t>Ik merk echt hoe ik het miste om fysiek bezig te gaan. Mijn ei kan ik hier echt in kwijt.</w:t>
      </w:r>
    </w:p>
    <w:p w14:paraId="7122F012" w14:textId="5667D090" w:rsidR="00F44685" w:rsidRDefault="00F44685" w:rsidP="00F44685">
      <w:pPr>
        <w:rPr>
          <w:b/>
          <w:bCs/>
        </w:rPr>
      </w:pPr>
      <w:r>
        <w:rPr>
          <w:b/>
          <w:bCs/>
        </w:rPr>
        <w:t>Hoe vonden jullie dat wij het hebben gedaan? Bijvoorbeeld ondersteuning, aanpak</w:t>
      </w:r>
      <w:r w:rsidR="00C65D9A">
        <w:rPr>
          <w:b/>
          <w:bCs/>
        </w:rPr>
        <w:t>, samenwerking.</w:t>
      </w:r>
      <w:r w:rsidR="00280BB1">
        <w:rPr>
          <w:b/>
          <w:bCs/>
        </w:rPr>
        <w:t xml:space="preserve"> (</w:t>
      </w:r>
      <w:r w:rsidR="00D83633">
        <w:rPr>
          <w:b/>
          <w:bCs/>
        </w:rPr>
        <w:t>Deelnemers</w:t>
      </w:r>
      <w:r w:rsidR="00280BB1">
        <w:rPr>
          <w:b/>
          <w:bCs/>
        </w:rPr>
        <w:t>)</w:t>
      </w:r>
    </w:p>
    <w:p w14:paraId="718FE65F" w14:textId="46097D40" w:rsidR="00C65D9A" w:rsidRDefault="00C65D9A" w:rsidP="00C65D9A">
      <w:pPr>
        <w:pStyle w:val="Lijstalinea"/>
        <w:numPr>
          <w:ilvl w:val="0"/>
          <w:numId w:val="1"/>
        </w:numPr>
      </w:pPr>
      <w:r>
        <w:t>Jongeren 1: ‘’Jullie boden fijne steun en net dat stuk waardoor ik harder mijn best wilde doen. Voor de rest wisselde jullie elkaar goed af. Je merkte dat de vriendschap goed ondersteund bij het organiseren.</w:t>
      </w:r>
    </w:p>
    <w:p w14:paraId="6BB1DAAF" w14:textId="6CCEFCA6" w:rsidR="00C65D9A" w:rsidRDefault="00C65D9A" w:rsidP="00C65D9A">
      <w:pPr>
        <w:pStyle w:val="Lijstalinea"/>
        <w:numPr>
          <w:ilvl w:val="0"/>
          <w:numId w:val="1"/>
        </w:numPr>
      </w:pPr>
      <w:r>
        <w:t>Jongeren 2: ‘’De aanpak werd goed aangepast naarmate de middag verliep. Voor de rest waren jullie open voor vragen en keken jullie goed naar hoe een oefening bij ons viel en paste indien nodig de oefening aan.”</w:t>
      </w:r>
    </w:p>
    <w:p w14:paraId="560C5314" w14:textId="36CE51DF" w:rsidR="00C65D9A" w:rsidRPr="00C65D9A" w:rsidRDefault="00C65D9A" w:rsidP="00C65D9A">
      <w:pPr>
        <w:pStyle w:val="Lijstalinea"/>
        <w:numPr>
          <w:ilvl w:val="0"/>
          <w:numId w:val="1"/>
        </w:numPr>
      </w:pPr>
      <w:r>
        <w:t>Jongeren 3: We werden naar mijn idee goed aangedreven om tot het uiterste gedaan en dat wilde ik ook graag behalen. Voor de rest vond ik de manier van spreken kort en duidelijk. Het was goed en leuk om mee te doen.”</w:t>
      </w:r>
    </w:p>
    <w:p w14:paraId="10D2AABC" w14:textId="3E8DB4C1" w:rsidR="003F3B55" w:rsidRDefault="00CE42CA" w:rsidP="002D5F3C">
      <w:pPr>
        <w:rPr>
          <w:b/>
          <w:bCs/>
        </w:rPr>
      </w:pPr>
      <w:r>
        <w:rPr>
          <w:b/>
          <w:bCs/>
        </w:rPr>
        <w:t>Wij hebben jullie met deze activiteit voldoende gestimuleerd en ondersteund door tot het uiterste te gaan met onze aanpak? Op het gebied van mentale limieten verleggen en vitaliteit in de activiteit.</w:t>
      </w:r>
      <w:r w:rsidR="00280BB1">
        <w:rPr>
          <w:b/>
          <w:bCs/>
        </w:rPr>
        <w:t xml:space="preserve"> (</w:t>
      </w:r>
      <w:r w:rsidR="00D83633">
        <w:rPr>
          <w:b/>
          <w:bCs/>
        </w:rPr>
        <w:t>Deelnemers</w:t>
      </w:r>
      <w:r w:rsidR="00280BB1">
        <w:rPr>
          <w:b/>
          <w:bCs/>
        </w:rPr>
        <w:t xml:space="preserve">) </w:t>
      </w:r>
    </w:p>
    <w:p w14:paraId="6D02DF4A" w14:textId="5DD9FC4C" w:rsidR="00280BB1" w:rsidRDefault="00CE42CA" w:rsidP="00280BB1">
      <w:r>
        <w:t xml:space="preserve">Concreet kwam hieruit dat iedereen goed gestimuleerd was en ieder op zijn/haar manier voorbij de mentale blokkades zijn gegaan waar ze last van hadden. Het stukje teamwork is volgens de jongeren goed toegepast door in teamverband diverse oefeningen uit te voeren. Op deze manier geven de jongeren aan nader tot elkaar te zijn gekomen. </w:t>
      </w:r>
    </w:p>
    <w:p w14:paraId="7BA950DD" w14:textId="3429C2A8" w:rsidR="00280BB1" w:rsidRPr="00280BB1" w:rsidRDefault="00280BB1" w:rsidP="00280BB1">
      <w:pPr>
        <w:rPr>
          <w:b/>
          <w:bCs/>
        </w:rPr>
      </w:pPr>
      <w:r>
        <w:rPr>
          <w:b/>
          <w:bCs/>
        </w:rPr>
        <w:t>Hoe was het om de activiteit van de zijlijn te beschouwen? (</w:t>
      </w:r>
      <w:r w:rsidR="00D83633">
        <w:rPr>
          <w:b/>
          <w:bCs/>
        </w:rPr>
        <w:t>Getuigen</w:t>
      </w:r>
      <w:r>
        <w:rPr>
          <w:b/>
          <w:bCs/>
        </w:rPr>
        <w:t>)</w:t>
      </w:r>
    </w:p>
    <w:p w14:paraId="1CB2F362" w14:textId="684D15F6" w:rsidR="00280BB1" w:rsidRDefault="00280BB1" w:rsidP="00280BB1">
      <w:pPr>
        <w:pStyle w:val="Lijstalinea"/>
        <w:numPr>
          <w:ilvl w:val="0"/>
          <w:numId w:val="1"/>
        </w:numPr>
      </w:pPr>
      <w:r>
        <w:t xml:space="preserve">Facilitators: </w:t>
      </w:r>
      <w:r w:rsidR="003D6130">
        <w:t>“</w:t>
      </w:r>
      <w:r>
        <w:t xml:space="preserve">Het was goed om te zien hoe gedreven jullie allen bezig waren. Het enthousiasme van jullie als ondersteuners </w:t>
      </w:r>
      <w:r w:rsidR="003D6130">
        <w:t>en hoe jullie de deelnemers daar in mee namen.</w:t>
      </w:r>
      <w:r w:rsidR="00E06918">
        <w:t xml:space="preserve"> Het was een aanstekelijke activiteit en passievol.”</w:t>
      </w:r>
    </w:p>
    <w:p w14:paraId="77FB6EAB" w14:textId="77777777" w:rsidR="00280BB1" w:rsidRDefault="00280BB1" w:rsidP="00280BB1"/>
    <w:p w14:paraId="6DF1ED78" w14:textId="77777777" w:rsidR="004A01D4" w:rsidRPr="00280BB1" w:rsidRDefault="004A01D4" w:rsidP="00280BB1"/>
    <w:p w14:paraId="5F32001E" w14:textId="257E5C58" w:rsidR="00CE42CA" w:rsidRDefault="00CE42CA" w:rsidP="00280BB1">
      <w:pPr>
        <w:pStyle w:val="Kop1"/>
      </w:pPr>
      <w:bookmarkStart w:id="10" w:name="_Toc135141388"/>
      <w:r>
        <w:lastRenderedPageBreak/>
        <w:t>Mijn conclusie</w:t>
      </w:r>
      <w:bookmarkEnd w:id="10"/>
    </w:p>
    <w:p w14:paraId="43AC03AE" w14:textId="2F57B861" w:rsidR="00280BB1" w:rsidRDefault="00280BB1" w:rsidP="00280BB1">
      <w:r>
        <w:t>Ik kan spreken van een succesvolle activiteit. Als bevestiging ook dat de jongeren het nog een keer wilde herhalen. Het handelen van mij was eigenlijk hoe ik het voor ogen had. Ik heb een passie voor sport en kon daarmee mijn doelen bereiken binnen de activiteit. Mijn aanpak was ook de jongeren eigenlijk uitdagen tot wat ze konden, te maximaliseren voor hunzelf. Na dit was bereikt ontstond er zelfs bij een van de verlegene deelnemers een lach van zelfvertrouwen en een gevoel van voldaanheid op het gezicht. Ik heb iedereen gecomplimenteerd die voorbij zijn of haar persoonlijke doelen ging en iedereen een stuk inzicht proberen te geven voor hoever ze zijn gekomen.</w:t>
      </w:r>
    </w:p>
    <w:p w14:paraId="39D6F22C" w14:textId="6B9FDCE9" w:rsidR="00280BB1" w:rsidRDefault="00280BB1" w:rsidP="00280BB1">
      <w:r>
        <w:t>Ik denk dat door deze aanpak met vriendelijkheid en enthousiasme de “Jimmy’s Bootcamp” tot een succes is uitgelopen.</w:t>
      </w:r>
    </w:p>
    <w:p w14:paraId="1F8E8601" w14:textId="2497F4AB" w:rsidR="00E06918" w:rsidRDefault="00E06918" w:rsidP="00280BB1">
      <w:r>
        <w:t xml:space="preserve">Ik heb zo goed en nauwkeurig mogelijk de informatie proberen te noteren in deze hoedanigheid positieve feedback </w:t>
      </w:r>
      <w:r w:rsidR="00D83633">
        <w:t>teruggekregen</w:t>
      </w:r>
      <w:r>
        <w:t xml:space="preserve"> in verwerkt. </w:t>
      </w:r>
    </w:p>
    <w:p w14:paraId="3FEFD7E4" w14:textId="0C58B1DD" w:rsidR="00E06918" w:rsidRDefault="00E06918" w:rsidP="00280BB1">
      <w:r>
        <w:t>Het was een leuke activiteit om te geven en het was goed voor herhaling vatbaar.</w:t>
      </w:r>
    </w:p>
    <w:p w14:paraId="3DA6899A" w14:textId="529A3F97" w:rsidR="00280BB1" w:rsidRPr="00280BB1" w:rsidRDefault="008A7DFE" w:rsidP="00CC7273">
      <w:pPr>
        <w:pStyle w:val="Kop1"/>
      </w:pPr>
      <w:bookmarkStart w:id="11" w:name="_Toc135141389"/>
      <w:r>
        <w:t>mijn conclusie met betrekking tot de relatie van de criteriapunten</w:t>
      </w:r>
      <w:bookmarkEnd w:id="11"/>
    </w:p>
    <w:p w14:paraId="46A2E45B" w14:textId="1E83368F" w:rsidR="007943A9" w:rsidRPr="007943A9" w:rsidRDefault="007943A9" w:rsidP="00CC7273">
      <w:pPr>
        <w:pStyle w:val="Kop2"/>
      </w:pPr>
      <w:bookmarkStart w:id="12" w:name="_Toc135141390"/>
      <w:r>
        <w:t>Betrekking van de doelgroep</w:t>
      </w:r>
      <w:bookmarkEnd w:id="12"/>
    </w:p>
    <w:p w14:paraId="24C2907B" w14:textId="06D7B6E5" w:rsidR="007943A9" w:rsidRPr="007943A9" w:rsidRDefault="006A5B94" w:rsidP="002D5F3C">
      <w:r>
        <w:t>De manier van mijn plan van -aanpak heeft gewerkt zoals gepland. Het stuk nieuwe mensen betrekken is iets wat lastiger bleek. Door de publicatie via de groepsapp en sociale media, kwam wij er achter dat het een te grote drempel was om mee te doen voor jongeren die met de activiteit voor het eerst bij Jimmy’s zouden aantreden. Dit kwam weg achter de gesprekken die wij gehad hebben via de chatoptie op Instagram.</w:t>
      </w:r>
      <w:r w:rsidR="005174BB">
        <w:t xml:space="preserve"> (Deze gegevens kon ik niet vrijgeven in dit verslag in verband met verzoeken van de jongeren). </w:t>
      </w:r>
    </w:p>
    <w:p w14:paraId="617D610F" w14:textId="733424D8" w:rsidR="007943A9" w:rsidRPr="007943A9" w:rsidRDefault="007943A9" w:rsidP="00CC7273">
      <w:pPr>
        <w:pStyle w:val="Kop2"/>
      </w:pPr>
      <w:bookmarkStart w:id="13" w:name="_Toc135141391"/>
      <w:r>
        <w:t>Stimulatie op gebied van vitaliteit</w:t>
      </w:r>
      <w:bookmarkEnd w:id="13"/>
    </w:p>
    <w:p w14:paraId="2A3AC0B4" w14:textId="1C9028E4" w:rsidR="005174BB" w:rsidRDefault="005174BB" w:rsidP="002D5F3C">
      <w:r>
        <w:t xml:space="preserve">Er kwam dus een vaste groep bij de activiteit en hierbij probeerde wij de jongeren te stimuleren op betrekking van zelfvertrouwen kweken en doorzettingsvermogen geven. Dit lukte door de connectie tijdens de activiteit sterk aan te houden en de jongeren eigen invulling te laten geven voor de oefening. Ook een van de doelen was het jongeren te motiveren om meer vitaal bezig te gaan in hun leven. Dit hebben we bekrachtigd doordat we sportschoolabonnementen weg mochten geven aan jongeren bij wie wij geschikt achtte, zodat er ook echt gebruikt van word gemaakt. Op deze manier was er aan beide kanten een win-situatie. Hier hadden we goed ons doel mee bereikt. </w:t>
      </w:r>
    </w:p>
    <w:p w14:paraId="0322F8CB" w14:textId="46BF5AB1" w:rsidR="007943A9" w:rsidRPr="007943A9" w:rsidRDefault="007943A9" w:rsidP="00CC7273">
      <w:pPr>
        <w:pStyle w:val="Kop2"/>
      </w:pPr>
      <w:bookmarkStart w:id="14" w:name="_Toc135141392"/>
      <w:r>
        <w:t>Veiligheid</w:t>
      </w:r>
      <w:bookmarkEnd w:id="14"/>
      <w:r>
        <w:t xml:space="preserve"> </w:t>
      </w:r>
    </w:p>
    <w:p w14:paraId="6978DEC7" w14:textId="3276658F" w:rsidR="005174BB" w:rsidRDefault="005174BB" w:rsidP="002D5F3C">
      <w:r>
        <w:t xml:space="preserve">De Jimmy’s huisregels werden zoals gepland </w:t>
      </w:r>
      <w:r w:rsidR="00FC3013">
        <w:t xml:space="preserve">bij deze activiteit ook weer ingebracht. Op deze manier voelde de jongeren zich meer vrij om uit hun comfortzone te stappen en meer van hunzelf te geven binnen de oefeningen. Dit bleek uit het evaluatie gesprek wat we er na hebben gevoerd en de observatie die mijn collega en ik hebben gevoerd. </w:t>
      </w:r>
    </w:p>
    <w:p w14:paraId="4AB56F97" w14:textId="4077740B" w:rsidR="007943A9" w:rsidRPr="007943A9" w:rsidRDefault="007943A9" w:rsidP="00CC7273">
      <w:pPr>
        <w:pStyle w:val="Kop2"/>
      </w:pPr>
      <w:bookmarkStart w:id="15" w:name="_Toc135141393"/>
      <w:r>
        <w:t>Samenwerking</w:t>
      </w:r>
      <w:bookmarkEnd w:id="15"/>
    </w:p>
    <w:p w14:paraId="549D4EC4" w14:textId="48843F46" w:rsidR="00FC3013" w:rsidRDefault="00FC3013" w:rsidP="002D5F3C">
      <w:r>
        <w:t>De samenwerking kwam hier mee goed van pas. Mijn collega en ik ervaarde de samenwerking als prettig</w:t>
      </w:r>
      <w:r w:rsidR="007943A9">
        <w:t xml:space="preserve"> en konden elkaar goed aanvullen zonder er verbaal over hoeven te spreken. Ik lig op goede voet met deze collega en de uitwerking was goed te zien via de bootcamp. Op gebied van de voorbereiding hadden we meer in mogen gaan op de rolverdeling, want de rolverdeling werd gebaseerd op het plan van aanpak </w:t>
      </w:r>
      <w:r w:rsidR="002C138E">
        <w:t xml:space="preserve">wat ik had gemaakt en de overige kanten werden meer in de valreep aangewezen. Voor de volgende keer kunnen we er beter voor gaan zitten wat betreft voorbereidend werk. </w:t>
      </w:r>
    </w:p>
    <w:p w14:paraId="7D4A156F" w14:textId="2EBF3AD0" w:rsidR="002C138E" w:rsidRDefault="002C138E" w:rsidP="00CC7273">
      <w:pPr>
        <w:pStyle w:val="Kop2"/>
      </w:pPr>
      <w:bookmarkStart w:id="16" w:name="_Toc135141394"/>
      <w:r>
        <w:lastRenderedPageBreak/>
        <w:t>Toepasselijk en haalbaar voor Jimmy’s</w:t>
      </w:r>
      <w:bookmarkEnd w:id="16"/>
    </w:p>
    <w:p w14:paraId="28A0F52E" w14:textId="385624AC" w:rsidR="002C138E" w:rsidRDefault="002C138E" w:rsidP="002D5F3C">
      <w:r>
        <w:t xml:space="preserve">Ik ben blij dat wij volgens de visies van Jimmy’s hebben kunnen werken. ‘’Voor en door jongeren’’ is de visie van de organisatie en dit doen wij voor de doelgroep doormiddel van ‘’peersupport’’, gelijke die elkaar kunnen helpen met een probleem. </w:t>
      </w:r>
      <w:r w:rsidR="001B5E9B">
        <w:t xml:space="preserve">Dit hebben wij kunnen toepassen doordat wij in dezelfde leeftijdscategorie vallen en de jongeren graag wilde helpen, omdat wij een passie hebben voor het onderwerp vitaliteit. </w:t>
      </w:r>
    </w:p>
    <w:p w14:paraId="62B335DC" w14:textId="77777777" w:rsidR="001B5E9B" w:rsidRPr="002C138E" w:rsidRDefault="001B5E9B" w:rsidP="002D5F3C"/>
    <w:sectPr w:rsidR="001B5E9B" w:rsidRPr="002C138E" w:rsidSect="00175AE5">
      <w:footerReference w:type="default" r:id="rId1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1BAF4" w14:textId="77777777" w:rsidR="007B14A9" w:rsidRDefault="007B14A9" w:rsidP="007C4515">
      <w:pPr>
        <w:spacing w:before="0" w:after="0" w:line="240" w:lineRule="auto"/>
      </w:pPr>
      <w:r>
        <w:separator/>
      </w:r>
    </w:p>
  </w:endnote>
  <w:endnote w:type="continuationSeparator" w:id="0">
    <w:p w14:paraId="60E4A808" w14:textId="77777777" w:rsidR="007B14A9" w:rsidRDefault="007B14A9" w:rsidP="007C4515">
      <w:pPr>
        <w:spacing w:before="0" w:after="0" w:line="240" w:lineRule="auto"/>
      </w:pPr>
      <w:r>
        <w:continuationSeparator/>
      </w:r>
    </w:p>
  </w:endnote>
  <w:endnote w:type="continuationNotice" w:id="1">
    <w:p w14:paraId="4079369C" w14:textId="77777777" w:rsidR="007B14A9" w:rsidRDefault="007B14A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934871"/>
      <w:docPartObj>
        <w:docPartGallery w:val="Page Numbers (Bottom of Page)"/>
        <w:docPartUnique/>
      </w:docPartObj>
    </w:sdtPr>
    <w:sdtContent>
      <w:sdt>
        <w:sdtPr>
          <w:id w:val="1728636285"/>
          <w:docPartObj>
            <w:docPartGallery w:val="Page Numbers (Top of Page)"/>
            <w:docPartUnique/>
          </w:docPartObj>
        </w:sdtPr>
        <w:sdtContent>
          <w:p w14:paraId="0704F734" w14:textId="675A00D5" w:rsidR="007C4515" w:rsidRDefault="007C4515">
            <w:pPr>
              <w:pStyle w:val="Voettekst"/>
              <w:jc w:val="center"/>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78245D7" w14:textId="77777777" w:rsidR="007C4515" w:rsidRDefault="007C451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17861" w14:textId="77777777" w:rsidR="007B14A9" w:rsidRDefault="007B14A9" w:rsidP="007C4515">
      <w:pPr>
        <w:spacing w:before="0" w:after="0" w:line="240" w:lineRule="auto"/>
      </w:pPr>
      <w:r>
        <w:separator/>
      </w:r>
    </w:p>
  </w:footnote>
  <w:footnote w:type="continuationSeparator" w:id="0">
    <w:p w14:paraId="46F69957" w14:textId="77777777" w:rsidR="007B14A9" w:rsidRDefault="007B14A9" w:rsidP="007C4515">
      <w:pPr>
        <w:spacing w:before="0" w:after="0" w:line="240" w:lineRule="auto"/>
      </w:pPr>
      <w:r>
        <w:continuationSeparator/>
      </w:r>
    </w:p>
  </w:footnote>
  <w:footnote w:type="continuationNotice" w:id="1">
    <w:p w14:paraId="3BBB9D34" w14:textId="77777777" w:rsidR="007B14A9" w:rsidRDefault="007B14A9">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56DE3"/>
    <w:multiLevelType w:val="hybridMultilevel"/>
    <w:tmpl w:val="8B5A976A"/>
    <w:lvl w:ilvl="0" w:tplc="7C624D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60281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AE5"/>
    <w:rsid w:val="000C3E3B"/>
    <w:rsid w:val="00175AE5"/>
    <w:rsid w:val="001B5E9B"/>
    <w:rsid w:val="00280BB1"/>
    <w:rsid w:val="002C138E"/>
    <w:rsid w:val="002D5F3C"/>
    <w:rsid w:val="00303211"/>
    <w:rsid w:val="00304510"/>
    <w:rsid w:val="00320E9B"/>
    <w:rsid w:val="00396ED8"/>
    <w:rsid w:val="003B29AA"/>
    <w:rsid w:val="003D6130"/>
    <w:rsid w:val="003D767C"/>
    <w:rsid w:val="003F3B55"/>
    <w:rsid w:val="0040555F"/>
    <w:rsid w:val="0048178E"/>
    <w:rsid w:val="004A01D4"/>
    <w:rsid w:val="00506CDF"/>
    <w:rsid w:val="005174BB"/>
    <w:rsid w:val="005C183E"/>
    <w:rsid w:val="006A5B94"/>
    <w:rsid w:val="006E7E97"/>
    <w:rsid w:val="006F21B2"/>
    <w:rsid w:val="0073639E"/>
    <w:rsid w:val="00764E13"/>
    <w:rsid w:val="007943A9"/>
    <w:rsid w:val="007B14A9"/>
    <w:rsid w:val="007C4515"/>
    <w:rsid w:val="00841C0C"/>
    <w:rsid w:val="00857DB5"/>
    <w:rsid w:val="008A7DFE"/>
    <w:rsid w:val="008E7181"/>
    <w:rsid w:val="008F20C0"/>
    <w:rsid w:val="0093183F"/>
    <w:rsid w:val="009A7A06"/>
    <w:rsid w:val="009C61C2"/>
    <w:rsid w:val="00A01D7E"/>
    <w:rsid w:val="00B66358"/>
    <w:rsid w:val="00B776BD"/>
    <w:rsid w:val="00BF0E9F"/>
    <w:rsid w:val="00C65D9A"/>
    <w:rsid w:val="00CB477D"/>
    <w:rsid w:val="00CC2AAB"/>
    <w:rsid w:val="00CC442F"/>
    <w:rsid w:val="00CC7273"/>
    <w:rsid w:val="00CE42CA"/>
    <w:rsid w:val="00D83633"/>
    <w:rsid w:val="00DD3371"/>
    <w:rsid w:val="00DF1B9C"/>
    <w:rsid w:val="00E06918"/>
    <w:rsid w:val="00E33759"/>
    <w:rsid w:val="00F00AA8"/>
    <w:rsid w:val="00F3102C"/>
    <w:rsid w:val="00F44685"/>
    <w:rsid w:val="00F94049"/>
    <w:rsid w:val="00FC30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33DE6"/>
  <w15:chartTrackingRefBased/>
  <w15:docId w15:val="{05F83CDB-D569-42B3-ABA4-ED7B75122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178E"/>
  </w:style>
  <w:style w:type="paragraph" w:styleId="Kop1">
    <w:name w:val="heading 1"/>
    <w:basedOn w:val="Standaard"/>
    <w:next w:val="Standaard"/>
    <w:link w:val="Kop1Char"/>
    <w:uiPriority w:val="9"/>
    <w:qFormat/>
    <w:rsid w:val="0048178E"/>
    <w:pPr>
      <w:pBdr>
        <w:top w:val="single" w:sz="24" w:space="0" w:color="BBE8DD" w:themeColor="accent1"/>
        <w:left w:val="single" w:sz="24" w:space="0" w:color="BBE8DD" w:themeColor="accent1"/>
        <w:bottom w:val="single" w:sz="24" w:space="0" w:color="BBE8DD" w:themeColor="accent1"/>
        <w:right w:val="single" w:sz="24" w:space="0" w:color="BBE8DD" w:themeColor="accent1"/>
      </w:pBdr>
      <w:shd w:val="clear" w:color="auto" w:fill="BBE8DD"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48178E"/>
    <w:pPr>
      <w:pBdr>
        <w:top w:val="single" w:sz="24" w:space="0" w:color="F1FAF8" w:themeColor="accent1" w:themeTint="33"/>
        <w:left w:val="single" w:sz="24" w:space="0" w:color="F1FAF8" w:themeColor="accent1" w:themeTint="33"/>
        <w:bottom w:val="single" w:sz="24" w:space="0" w:color="F1FAF8" w:themeColor="accent1" w:themeTint="33"/>
        <w:right w:val="single" w:sz="24" w:space="0" w:color="F1FAF8" w:themeColor="accent1" w:themeTint="33"/>
      </w:pBdr>
      <w:shd w:val="clear" w:color="auto" w:fill="F1FAF8" w:themeFill="accent1" w:themeFillTint="33"/>
      <w:spacing w:after="0"/>
      <w:outlineLvl w:val="1"/>
    </w:pPr>
    <w:rPr>
      <w:caps/>
      <w:spacing w:val="15"/>
    </w:rPr>
  </w:style>
  <w:style w:type="paragraph" w:styleId="Kop3">
    <w:name w:val="heading 3"/>
    <w:basedOn w:val="Standaard"/>
    <w:next w:val="Standaard"/>
    <w:link w:val="Kop3Char"/>
    <w:uiPriority w:val="9"/>
    <w:semiHidden/>
    <w:unhideWhenUsed/>
    <w:qFormat/>
    <w:rsid w:val="0048178E"/>
    <w:pPr>
      <w:pBdr>
        <w:top w:val="single" w:sz="6" w:space="2" w:color="BBE8DD" w:themeColor="accent1"/>
      </w:pBdr>
      <w:spacing w:before="300" w:after="0"/>
      <w:outlineLvl w:val="2"/>
    </w:pPr>
    <w:rPr>
      <w:caps/>
      <w:color w:val="349B82" w:themeColor="accent1" w:themeShade="7F"/>
      <w:spacing w:val="15"/>
    </w:rPr>
  </w:style>
  <w:style w:type="paragraph" w:styleId="Kop4">
    <w:name w:val="heading 4"/>
    <w:basedOn w:val="Standaard"/>
    <w:next w:val="Standaard"/>
    <w:link w:val="Kop4Char"/>
    <w:uiPriority w:val="9"/>
    <w:semiHidden/>
    <w:unhideWhenUsed/>
    <w:qFormat/>
    <w:rsid w:val="0048178E"/>
    <w:pPr>
      <w:pBdr>
        <w:top w:val="dotted" w:sz="6" w:space="2" w:color="BBE8DD" w:themeColor="accent1"/>
      </w:pBdr>
      <w:spacing w:before="200" w:after="0"/>
      <w:outlineLvl w:val="3"/>
    </w:pPr>
    <w:rPr>
      <w:caps/>
      <w:color w:val="6CCDB5" w:themeColor="accent1" w:themeShade="BF"/>
      <w:spacing w:val="10"/>
    </w:rPr>
  </w:style>
  <w:style w:type="paragraph" w:styleId="Kop5">
    <w:name w:val="heading 5"/>
    <w:basedOn w:val="Standaard"/>
    <w:next w:val="Standaard"/>
    <w:link w:val="Kop5Char"/>
    <w:uiPriority w:val="9"/>
    <w:semiHidden/>
    <w:unhideWhenUsed/>
    <w:qFormat/>
    <w:rsid w:val="0048178E"/>
    <w:pPr>
      <w:pBdr>
        <w:bottom w:val="single" w:sz="6" w:space="1" w:color="BBE8DD" w:themeColor="accent1"/>
      </w:pBdr>
      <w:spacing w:before="200" w:after="0"/>
      <w:outlineLvl w:val="4"/>
    </w:pPr>
    <w:rPr>
      <w:caps/>
      <w:color w:val="6CCDB5" w:themeColor="accent1" w:themeShade="BF"/>
      <w:spacing w:val="10"/>
    </w:rPr>
  </w:style>
  <w:style w:type="paragraph" w:styleId="Kop6">
    <w:name w:val="heading 6"/>
    <w:basedOn w:val="Standaard"/>
    <w:next w:val="Standaard"/>
    <w:link w:val="Kop6Char"/>
    <w:uiPriority w:val="9"/>
    <w:semiHidden/>
    <w:unhideWhenUsed/>
    <w:qFormat/>
    <w:rsid w:val="0048178E"/>
    <w:pPr>
      <w:pBdr>
        <w:bottom w:val="dotted" w:sz="6" w:space="1" w:color="BBE8DD" w:themeColor="accent1"/>
      </w:pBdr>
      <w:spacing w:before="200" w:after="0"/>
      <w:outlineLvl w:val="5"/>
    </w:pPr>
    <w:rPr>
      <w:caps/>
      <w:color w:val="6CCDB5" w:themeColor="accent1" w:themeShade="BF"/>
      <w:spacing w:val="10"/>
    </w:rPr>
  </w:style>
  <w:style w:type="paragraph" w:styleId="Kop7">
    <w:name w:val="heading 7"/>
    <w:basedOn w:val="Standaard"/>
    <w:next w:val="Standaard"/>
    <w:link w:val="Kop7Char"/>
    <w:uiPriority w:val="9"/>
    <w:semiHidden/>
    <w:unhideWhenUsed/>
    <w:qFormat/>
    <w:rsid w:val="0048178E"/>
    <w:pPr>
      <w:spacing w:before="200" w:after="0"/>
      <w:outlineLvl w:val="6"/>
    </w:pPr>
    <w:rPr>
      <w:caps/>
      <w:color w:val="6CCDB5" w:themeColor="accent1" w:themeShade="BF"/>
      <w:spacing w:val="10"/>
    </w:rPr>
  </w:style>
  <w:style w:type="paragraph" w:styleId="Kop8">
    <w:name w:val="heading 8"/>
    <w:basedOn w:val="Standaard"/>
    <w:next w:val="Standaard"/>
    <w:link w:val="Kop8Char"/>
    <w:uiPriority w:val="9"/>
    <w:semiHidden/>
    <w:unhideWhenUsed/>
    <w:qFormat/>
    <w:rsid w:val="0048178E"/>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48178E"/>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48178E"/>
    <w:pPr>
      <w:spacing w:after="0" w:line="240" w:lineRule="auto"/>
    </w:pPr>
  </w:style>
  <w:style w:type="character" w:customStyle="1" w:styleId="GeenafstandChar">
    <w:name w:val="Geen afstand Char"/>
    <w:basedOn w:val="Standaardalinea-lettertype"/>
    <w:link w:val="Geenafstand"/>
    <w:uiPriority w:val="1"/>
    <w:rsid w:val="00175AE5"/>
  </w:style>
  <w:style w:type="table" w:styleId="Tabelraster">
    <w:name w:val="Table Grid"/>
    <w:basedOn w:val="Standaardtabel"/>
    <w:uiPriority w:val="39"/>
    <w:rsid w:val="00175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48178E"/>
    <w:rPr>
      <w:caps/>
      <w:color w:val="FFFFFF" w:themeColor="background1"/>
      <w:spacing w:val="15"/>
      <w:sz w:val="22"/>
      <w:szCs w:val="22"/>
      <w:shd w:val="clear" w:color="auto" w:fill="BBE8DD" w:themeFill="accent1"/>
    </w:rPr>
  </w:style>
  <w:style w:type="paragraph" w:styleId="Kopvaninhoudsopgave">
    <w:name w:val="TOC Heading"/>
    <w:basedOn w:val="Kop1"/>
    <w:next w:val="Standaard"/>
    <w:uiPriority w:val="39"/>
    <w:unhideWhenUsed/>
    <w:qFormat/>
    <w:rsid w:val="0048178E"/>
    <w:pPr>
      <w:outlineLvl w:val="9"/>
    </w:pPr>
  </w:style>
  <w:style w:type="paragraph" w:styleId="Inhopg1">
    <w:name w:val="toc 1"/>
    <w:basedOn w:val="Standaard"/>
    <w:next w:val="Standaard"/>
    <w:autoRedefine/>
    <w:uiPriority w:val="39"/>
    <w:unhideWhenUsed/>
    <w:rsid w:val="00175AE5"/>
    <w:pPr>
      <w:spacing w:after="100"/>
    </w:pPr>
  </w:style>
  <w:style w:type="character" w:styleId="Hyperlink">
    <w:name w:val="Hyperlink"/>
    <w:basedOn w:val="Standaardalinea-lettertype"/>
    <w:uiPriority w:val="99"/>
    <w:unhideWhenUsed/>
    <w:rsid w:val="00175AE5"/>
    <w:rPr>
      <w:color w:val="56C7AA" w:themeColor="hyperlink"/>
      <w:u w:val="single"/>
    </w:rPr>
  </w:style>
  <w:style w:type="character" w:customStyle="1" w:styleId="Kop2Char">
    <w:name w:val="Kop 2 Char"/>
    <w:basedOn w:val="Standaardalinea-lettertype"/>
    <w:link w:val="Kop2"/>
    <w:uiPriority w:val="9"/>
    <w:rsid w:val="0048178E"/>
    <w:rPr>
      <w:caps/>
      <w:spacing w:val="15"/>
      <w:shd w:val="clear" w:color="auto" w:fill="F1FAF8" w:themeFill="accent1" w:themeFillTint="33"/>
    </w:rPr>
  </w:style>
  <w:style w:type="paragraph" w:styleId="Inhopg2">
    <w:name w:val="toc 2"/>
    <w:basedOn w:val="Standaard"/>
    <w:next w:val="Standaard"/>
    <w:autoRedefine/>
    <w:uiPriority w:val="39"/>
    <w:unhideWhenUsed/>
    <w:rsid w:val="000C3E3B"/>
    <w:pPr>
      <w:spacing w:after="100"/>
      <w:ind w:left="220"/>
    </w:pPr>
  </w:style>
  <w:style w:type="paragraph" w:styleId="Lijstalinea">
    <w:name w:val="List Paragraph"/>
    <w:basedOn w:val="Standaard"/>
    <w:uiPriority w:val="34"/>
    <w:qFormat/>
    <w:rsid w:val="003F3B55"/>
    <w:pPr>
      <w:ind w:left="720"/>
      <w:contextualSpacing/>
    </w:pPr>
  </w:style>
  <w:style w:type="character" w:customStyle="1" w:styleId="Kop3Char">
    <w:name w:val="Kop 3 Char"/>
    <w:basedOn w:val="Standaardalinea-lettertype"/>
    <w:link w:val="Kop3"/>
    <w:uiPriority w:val="9"/>
    <w:semiHidden/>
    <w:rsid w:val="0048178E"/>
    <w:rPr>
      <w:caps/>
      <w:color w:val="349B82" w:themeColor="accent1" w:themeShade="7F"/>
      <w:spacing w:val="15"/>
    </w:rPr>
  </w:style>
  <w:style w:type="character" w:customStyle="1" w:styleId="Kop4Char">
    <w:name w:val="Kop 4 Char"/>
    <w:basedOn w:val="Standaardalinea-lettertype"/>
    <w:link w:val="Kop4"/>
    <w:uiPriority w:val="9"/>
    <w:semiHidden/>
    <w:rsid w:val="0048178E"/>
    <w:rPr>
      <w:caps/>
      <w:color w:val="6CCDB5" w:themeColor="accent1" w:themeShade="BF"/>
      <w:spacing w:val="10"/>
    </w:rPr>
  </w:style>
  <w:style w:type="character" w:customStyle="1" w:styleId="Kop5Char">
    <w:name w:val="Kop 5 Char"/>
    <w:basedOn w:val="Standaardalinea-lettertype"/>
    <w:link w:val="Kop5"/>
    <w:uiPriority w:val="9"/>
    <w:semiHidden/>
    <w:rsid w:val="0048178E"/>
    <w:rPr>
      <w:caps/>
      <w:color w:val="6CCDB5" w:themeColor="accent1" w:themeShade="BF"/>
      <w:spacing w:val="10"/>
    </w:rPr>
  </w:style>
  <w:style w:type="character" w:customStyle="1" w:styleId="Kop6Char">
    <w:name w:val="Kop 6 Char"/>
    <w:basedOn w:val="Standaardalinea-lettertype"/>
    <w:link w:val="Kop6"/>
    <w:uiPriority w:val="9"/>
    <w:semiHidden/>
    <w:rsid w:val="0048178E"/>
    <w:rPr>
      <w:caps/>
      <w:color w:val="6CCDB5" w:themeColor="accent1" w:themeShade="BF"/>
      <w:spacing w:val="10"/>
    </w:rPr>
  </w:style>
  <w:style w:type="character" w:customStyle="1" w:styleId="Kop7Char">
    <w:name w:val="Kop 7 Char"/>
    <w:basedOn w:val="Standaardalinea-lettertype"/>
    <w:link w:val="Kop7"/>
    <w:uiPriority w:val="9"/>
    <w:semiHidden/>
    <w:rsid w:val="0048178E"/>
    <w:rPr>
      <w:caps/>
      <w:color w:val="6CCDB5" w:themeColor="accent1" w:themeShade="BF"/>
      <w:spacing w:val="10"/>
    </w:rPr>
  </w:style>
  <w:style w:type="character" w:customStyle="1" w:styleId="Kop8Char">
    <w:name w:val="Kop 8 Char"/>
    <w:basedOn w:val="Standaardalinea-lettertype"/>
    <w:link w:val="Kop8"/>
    <w:uiPriority w:val="9"/>
    <w:semiHidden/>
    <w:rsid w:val="0048178E"/>
    <w:rPr>
      <w:caps/>
      <w:spacing w:val="10"/>
      <w:sz w:val="18"/>
      <w:szCs w:val="18"/>
    </w:rPr>
  </w:style>
  <w:style w:type="character" w:customStyle="1" w:styleId="Kop9Char">
    <w:name w:val="Kop 9 Char"/>
    <w:basedOn w:val="Standaardalinea-lettertype"/>
    <w:link w:val="Kop9"/>
    <w:uiPriority w:val="9"/>
    <w:semiHidden/>
    <w:rsid w:val="0048178E"/>
    <w:rPr>
      <w:i/>
      <w:iCs/>
      <w:caps/>
      <w:spacing w:val="10"/>
      <w:sz w:val="18"/>
      <w:szCs w:val="18"/>
    </w:rPr>
  </w:style>
  <w:style w:type="paragraph" w:styleId="Bijschrift">
    <w:name w:val="caption"/>
    <w:basedOn w:val="Standaard"/>
    <w:next w:val="Standaard"/>
    <w:uiPriority w:val="35"/>
    <w:semiHidden/>
    <w:unhideWhenUsed/>
    <w:qFormat/>
    <w:rsid w:val="0048178E"/>
    <w:rPr>
      <w:b/>
      <w:bCs/>
      <w:color w:val="6CCDB5" w:themeColor="accent1" w:themeShade="BF"/>
      <w:sz w:val="16"/>
      <w:szCs w:val="16"/>
    </w:rPr>
  </w:style>
  <w:style w:type="paragraph" w:styleId="Titel">
    <w:name w:val="Title"/>
    <w:basedOn w:val="Standaard"/>
    <w:next w:val="Standaard"/>
    <w:link w:val="TitelChar"/>
    <w:uiPriority w:val="10"/>
    <w:qFormat/>
    <w:rsid w:val="0048178E"/>
    <w:pPr>
      <w:spacing w:before="0" w:after="0"/>
    </w:pPr>
    <w:rPr>
      <w:rFonts w:asciiTheme="majorHAnsi" w:eastAsiaTheme="majorEastAsia" w:hAnsiTheme="majorHAnsi" w:cstheme="majorBidi"/>
      <w:caps/>
      <w:color w:val="BBE8DD" w:themeColor="accent1"/>
      <w:spacing w:val="10"/>
      <w:sz w:val="52"/>
      <w:szCs w:val="52"/>
    </w:rPr>
  </w:style>
  <w:style w:type="character" w:customStyle="1" w:styleId="TitelChar">
    <w:name w:val="Titel Char"/>
    <w:basedOn w:val="Standaardalinea-lettertype"/>
    <w:link w:val="Titel"/>
    <w:uiPriority w:val="10"/>
    <w:rsid w:val="0048178E"/>
    <w:rPr>
      <w:rFonts w:asciiTheme="majorHAnsi" w:eastAsiaTheme="majorEastAsia" w:hAnsiTheme="majorHAnsi" w:cstheme="majorBidi"/>
      <w:caps/>
      <w:color w:val="BBE8DD" w:themeColor="accent1"/>
      <w:spacing w:val="10"/>
      <w:sz w:val="52"/>
      <w:szCs w:val="52"/>
    </w:rPr>
  </w:style>
  <w:style w:type="paragraph" w:styleId="Ondertitel">
    <w:name w:val="Subtitle"/>
    <w:basedOn w:val="Standaard"/>
    <w:next w:val="Standaard"/>
    <w:link w:val="OndertitelChar"/>
    <w:uiPriority w:val="11"/>
    <w:qFormat/>
    <w:rsid w:val="0048178E"/>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48178E"/>
    <w:rPr>
      <w:caps/>
      <w:color w:val="595959" w:themeColor="text1" w:themeTint="A6"/>
      <w:spacing w:val="10"/>
      <w:sz w:val="21"/>
      <w:szCs w:val="21"/>
    </w:rPr>
  </w:style>
  <w:style w:type="character" w:styleId="Zwaar">
    <w:name w:val="Strong"/>
    <w:uiPriority w:val="22"/>
    <w:qFormat/>
    <w:rsid w:val="0048178E"/>
    <w:rPr>
      <w:b/>
      <w:bCs/>
    </w:rPr>
  </w:style>
  <w:style w:type="character" w:styleId="Nadruk">
    <w:name w:val="Emphasis"/>
    <w:uiPriority w:val="20"/>
    <w:qFormat/>
    <w:rsid w:val="0048178E"/>
    <w:rPr>
      <w:caps/>
      <w:color w:val="349B82" w:themeColor="accent1" w:themeShade="7F"/>
      <w:spacing w:val="5"/>
    </w:rPr>
  </w:style>
  <w:style w:type="paragraph" w:styleId="Citaat">
    <w:name w:val="Quote"/>
    <w:basedOn w:val="Standaard"/>
    <w:next w:val="Standaard"/>
    <w:link w:val="CitaatChar"/>
    <w:uiPriority w:val="29"/>
    <w:qFormat/>
    <w:rsid w:val="0048178E"/>
    <w:rPr>
      <w:i/>
      <w:iCs/>
      <w:sz w:val="24"/>
      <w:szCs w:val="24"/>
    </w:rPr>
  </w:style>
  <w:style w:type="character" w:customStyle="1" w:styleId="CitaatChar">
    <w:name w:val="Citaat Char"/>
    <w:basedOn w:val="Standaardalinea-lettertype"/>
    <w:link w:val="Citaat"/>
    <w:uiPriority w:val="29"/>
    <w:rsid w:val="0048178E"/>
    <w:rPr>
      <w:i/>
      <w:iCs/>
      <w:sz w:val="24"/>
      <w:szCs w:val="24"/>
    </w:rPr>
  </w:style>
  <w:style w:type="paragraph" w:styleId="Duidelijkcitaat">
    <w:name w:val="Intense Quote"/>
    <w:basedOn w:val="Standaard"/>
    <w:next w:val="Standaard"/>
    <w:link w:val="DuidelijkcitaatChar"/>
    <w:uiPriority w:val="30"/>
    <w:qFormat/>
    <w:rsid w:val="0048178E"/>
    <w:pPr>
      <w:spacing w:before="240" w:after="240" w:line="240" w:lineRule="auto"/>
      <w:ind w:left="1080" w:right="1080"/>
      <w:jc w:val="center"/>
    </w:pPr>
    <w:rPr>
      <w:color w:val="BBE8DD" w:themeColor="accent1"/>
      <w:sz w:val="24"/>
      <w:szCs w:val="24"/>
    </w:rPr>
  </w:style>
  <w:style w:type="character" w:customStyle="1" w:styleId="DuidelijkcitaatChar">
    <w:name w:val="Duidelijk citaat Char"/>
    <w:basedOn w:val="Standaardalinea-lettertype"/>
    <w:link w:val="Duidelijkcitaat"/>
    <w:uiPriority w:val="30"/>
    <w:rsid w:val="0048178E"/>
    <w:rPr>
      <w:color w:val="BBE8DD" w:themeColor="accent1"/>
      <w:sz w:val="24"/>
      <w:szCs w:val="24"/>
    </w:rPr>
  </w:style>
  <w:style w:type="character" w:styleId="Subtielebenadrukking">
    <w:name w:val="Subtle Emphasis"/>
    <w:uiPriority w:val="19"/>
    <w:qFormat/>
    <w:rsid w:val="0048178E"/>
    <w:rPr>
      <w:i/>
      <w:iCs/>
      <w:color w:val="349B82" w:themeColor="accent1" w:themeShade="7F"/>
    </w:rPr>
  </w:style>
  <w:style w:type="character" w:styleId="Intensievebenadrukking">
    <w:name w:val="Intense Emphasis"/>
    <w:uiPriority w:val="21"/>
    <w:qFormat/>
    <w:rsid w:val="0048178E"/>
    <w:rPr>
      <w:b/>
      <w:bCs/>
      <w:caps/>
      <w:color w:val="349B82" w:themeColor="accent1" w:themeShade="7F"/>
      <w:spacing w:val="10"/>
    </w:rPr>
  </w:style>
  <w:style w:type="character" w:styleId="Subtieleverwijzing">
    <w:name w:val="Subtle Reference"/>
    <w:uiPriority w:val="31"/>
    <w:qFormat/>
    <w:rsid w:val="0048178E"/>
    <w:rPr>
      <w:b/>
      <w:bCs/>
      <w:color w:val="BBE8DD" w:themeColor="accent1"/>
    </w:rPr>
  </w:style>
  <w:style w:type="character" w:styleId="Intensieveverwijzing">
    <w:name w:val="Intense Reference"/>
    <w:uiPriority w:val="32"/>
    <w:qFormat/>
    <w:rsid w:val="0048178E"/>
    <w:rPr>
      <w:b/>
      <w:bCs/>
      <w:i/>
      <w:iCs/>
      <w:caps/>
      <w:color w:val="BBE8DD" w:themeColor="accent1"/>
    </w:rPr>
  </w:style>
  <w:style w:type="character" w:styleId="Titelvanboek">
    <w:name w:val="Book Title"/>
    <w:uiPriority w:val="33"/>
    <w:qFormat/>
    <w:rsid w:val="0048178E"/>
    <w:rPr>
      <w:b/>
      <w:bCs/>
      <w:i/>
      <w:iCs/>
      <w:spacing w:val="0"/>
    </w:rPr>
  </w:style>
  <w:style w:type="paragraph" w:styleId="Koptekst">
    <w:name w:val="header"/>
    <w:basedOn w:val="Standaard"/>
    <w:link w:val="KoptekstChar"/>
    <w:uiPriority w:val="99"/>
    <w:unhideWhenUsed/>
    <w:rsid w:val="007C4515"/>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7C4515"/>
  </w:style>
  <w:style w:type="paragraph" w:styleId="Voettekst">
    <w:name w:val="footer"/>
    <w:basedOn w:val="Standaard"/>
    <w:link w:val="VoettekstChar"/>
    <w:uiPriority w:val="99"/>
    <w:unhideWhenUsed/>
    <w:rsid w:val="007C4515"/>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7C4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Aangepast 7">
      <a:dk1>
        <a:sysClr val="windowText" lastClr="000000"/>
      </a:dk1>
      <a:lt1>
        <a:sysClr val="window" lastClr="FFFFFF"/>
      </a:lt1>
      <a:dk2>
        <a:srgbClr val="212745"/>
      </a:dk2>
      <a:lt2>
        <a:srgbClr val="B4DCFA"/>
      </a:lt2>
      <a:accent1>
        <a:srgbClr val="BBE8DD"/>
      </a:accent1>
      <a:accent2>
        <a:srgbClr val="35A084"/>
      </a:accent2>
      <a:accent3>
        <a:srgbClr val="8BC9F7"/>
      </a:accent3>
      <a:accent4>
        <a:srgbClr val="5DCEAF"/>
      </a:accent4>
      <a:accent5>
        <a:srgbClr val="C3260C"/>
      </a:accent5>
      <a:accent6>
        <a:srgbClr val="F9B3A7"/>
      </a:accent6>
      <a:hlink>
        <a:srgbClr val="56C7AA"/>
      </a:hlink>
      <a:folHlink>
        <a:srgbClr val="59A8D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feb8795-2145-49a0-8e40-7c6fbc5f26d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E5C784334B56F468FF892F08D606599" ma:contentTypeVersion="6" ma:contentTypeDescription="Een nieuw document maken." ma:contentTypeScope="" ma:versionID="d138ed597ff9d8690a80e3966cf3a749">
  <xsd:schema xmlns:xsd="http://www.w3.org/2001/XMLSchema" xmlns:xs="http://www.w3.org/2001/XMLSchema" xmlns:p="http://schemas.microsoft.com/office/2006/metadata/properties" xmlns:ns3="9feb8795-2145-49a0-8e40-7c6fbc5f26dd" xmlns:ns4="2204d7f8-f87b-4de4-9541-4f8347f86493" targetNamespace="http://schemas.microsoft.com/office/2006/metadata/properties" ma:root="true" ma:fieldsID="7b98b566471791cabddce1c005d8ef82" ns3:_="" ns4:_="">
    <xsd:import namespace="9feb8795-2145-49a0-8e40-7c6fbc5f26dd"/>
    <xsd:import namespace="2204d7f8-f87b-4de4-9541-4f8347f864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b8795-2145-49a0-8e40-7c6fbc5f2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04d7f8-f87b-4de4-9541-4f8347f86493"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66A381-B1C4-41EF-8641-F56474DD1B92}">
  <ds:schemaRefs>
    <ds:schemaRef ds:uri="http://schemas.microsoft.com/sharepoint/v3/contenttype/forms"/>
  </ds:schemaRefs>
</ds:datastoreItem>
</file>

<file path=customXml/itemProps2.xml><?xml version="1.0" encoding="utf-8"?>
<ds:datastoreItem xmlns:ds="http://schemas.openxmlformats.org/officeDocument/2006/customXml" ds:itemID="{66E91499-5D8B-4569-BB5E-CA42D5811262}">
  <ds:schemaRefs>
    <ds:schemaRef ds:uri="http://schemas.microsoft.com/office/2006/metadata/properties"/>
    <ds:schemaRef ds:uri="http://schemas.microsoft.com/office/infopath/2007/PartnerControls"/>
    <ds:schemaRef ds:uri="9feb8795-2145-49a0-8e40-7c6fbc5f26dd"/>
  </ds:schemaRefs>
</ds:datastoreItem>
</file>

<file path=customXml/itemProps3.xml><?xml version="1.0" encoding="utf-8"?>
<ds:datastoreItem xmlns:ds="http://schemas.openxmlformats.org/officeDocument/2006/customXml" ds:itemID="{41CCAD3B-B785-4EE8-A412-3B483F969D44}">
  <ds:schemaRefs>
    <ds:schemaRef ds:uri="http://schemas.openxmlformats.org/officeDocument/2006/bibliography"/>
  </ds:schemaRefs>
</ds:datastoreItem>
</file>

<file path=customXml/itemProps4.xml><?xml version="1.0" encoding="utf-8"?>
<ds:datastoreItem xmlns:ds="http://schemas.openxmlformats.org/officeDocument/2006/customXml" ds:itemID="{C66F088C-090C-4739-B824-E3F7DF520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b8795-2145-49a0-8e40-7c6fbc5f26dd"/>
    <ds:schemaRef ds:uri="2204d7f8-f87b-4de4-9541-4f8347f86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1922</Words>
  <Characters>10572</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B1-k1-w6</vt:lpstr>
    </vt:vector>
  </TitlesOfParts>
  <Company/>
  <LinksUpToDate>false</LinksUpToDate>
  <CharactersWithSpaces>12470</CharactersWithSpaces>
  <SharedDoc>false</SharedDoc>
  <HLinks>
    <vt:vector size="66" baseType="variant">
      <vt:variant>
        <vt:i4>1245234</vt:i4>
      </vt:variant>
      <vt:variant>
        <vt:i4>62</vt:i4>
      </vt:variant>
      <vt:variant>
        <vt:i4>0</vt:i4>
      </vt:variant>
      <vt:variant>
        <vt:i4>5</vt:i4>
      </vt:variant>
      <vt:variant>
        <vt:lpwstr/>
      </vt:variant>
      <vt:variant>
        <vt:lpwstr>_Toc134257228</vt:lpwstr>
      </vt:variant>
      <vt:variant>
        <vt:i4>1245234</vt:i4>
      </vt:variant>
      <vt:variant>
        <vt:i4>56</vt:i4>
      </vt:variant>
      <vt:variant>
        <vt:i4>0</vt:i4>
      </vt:variant>
      <vt:variant>
        <vt:i4>5</vt:i4>
      </vt:variant>
      <vt:variant>
        <vt:lpwstr/>
      </vt:variant>
      <vt:variant>
        <vt:lpwstr>_Toc134257227</vt:lpwstr>
      </vt:variant>
      <vt:variant>
        <vt:i4>1245234</vt:i4>
      </vt:variant>
      <vt:variant>
        <vt:i4>50</vt:i4>
      </vt:variant>
      <vt:variant>
        <vt:i4>0</vt:i4>
      </vt:variant>
      <vt:variant>
        <vt:i4>5</vt:i4>
      </vt:variant>
      <vt:variant>
        <vt:lpwstr/>
      </vt:variant>
      <vt:variant>
        <vt:lpwstr>_Toc134257226</vt:lpwstr>
      </vt:variant>
      <vt:variant>
        <vt:i4>1245234</vt:i4>
      </vt:variant>
      <vt:variant>
        <vt:i4>44</vt:i4>
      </vt:variant>
      <vt:variant>
        <vt:i4>0</vt:i4>
      </vt:variant>
      <vt:variant>
        <vt:i4>5</vt:i4>
      </vt:variant>
      <vt:variant>
        <vt:lpwstr/>
      </vt:variant>
      <vt:variant>
        <vt:lpwstr>_Toc134257225</vt:lpwstr>
      </vt:variant>
      <vt:variant>
        <vt:i4>1245234</vt:i4>
      </vt:variant>
      <vt:variant>
        <vt:i4>38</vt:i4>
      </vt:variant>
      <vt:variant>
        <vt:i4>0</vt:i4>
      </vt:variant>
      <vt:variant>
        <vt:i4>5</vt:i4>
      </vt:variant>
      <vt:variant>
        <vt:lpwstr/>
      </vt:variant>
      <vt:variant>
        <vt:lpwstr>_Toc134257224</vt:lpwstr>
      </vt:variant>
      <vt:variant>
        <vt:i4>1245234</vt:i4>
      </vt:variant>
      <vt:variant>
        <vt:i4>32</vt:i4>
      </vt:variant>
      <vt:variant>
        <vt:i4>0</vt:i4>
      </vt:variant>
      <vt:variant>
        <vt:i4>5</vt:i4>
      </vt:variant>
      <vt:variant>
        <vt:lpwstr/>
      </vt:variant>
      <vt:variant>
        <vt:lpwstr>_Toc134257223</vt:lpwstr>
      </vt:variant>
      <vt:variant>
        <vt:i4>1245234</vt:i4>
      </vt:variant>
      <vt:variant>
        <vt:i4>26</vt:i4>
      </vt:variant>
      <vt:variant>
        <vt:i4>0</vt:i4>
      </vt:variant>
      <vt:variant>
        <vt:i4>5</vt:i4>
      </vt:variant>
      <vt:variant>
        <vt:lpwstr/>
      </vt:variant>
      <vt:variant>
        <vt:lpwstr>_Toc134257222</vt:lpwstr>
      </vt:variant>
      <vt:variant>
        <vt:i4>1245234</vt:i4>
      </vt:variant>
      <vt:variant>
        <vt:i4>20</vt:i4>
      </vt:variant>
      <vt:variant>
        <vt:i4>0</vt:i4>
      </vt:variant>
      <vt:variant>
        <vt:i4>5</vt:i4>
      </vt:variant>
      <vt:variant>
        <vt:lpwstr/>
      </vt:variant>
      <vt:variant>
        <vt:lpwstr>_Toc134257221</vt:lpwstr>
      </vt:variant>
      <vt:variant>
        <vt:i4>1245234</vt:i4>
      </vt:variant>
      <vt:variant>
        <vt:i4>14</vt:i4>
      </vt:variant>
      <vt:variant>
        <vt:i4>0</vt:i4>
      </vt:variant>
      <vt:variant>
        <vt:i4>5</vt:i4>
      </vt:variant>
      <vt:variant>
        <vt:lpwstr/>
      </vt:variant>
      <vt:variant>
        <vt:lpwstr>_Toc134257220</vt:lpwstr>
      </vt:variant>
      <vt:variant>
        <vt:i4>1048626</vt:i4>
      </vt:variant>
      <vt:variant>
        <vt:i4>8</vt:i4>
      </vt:variant>
      <vt:variant>
        <vt:i4>0</vt:i4>
      </vt:variant>
      <vt:variant>
        <vt:i4>5</vt:i4>
      </vt:variant>
      <vt:variant>
        <vt:lpwstr/>
      </vt:variant>
      <vt:variant>
        <vt:lpwstr>_Toc134257219</vt:lpwstr>
      </vt:variant>
      <vt:variant>
        <vt:i4>1048626</vt:i4>
      </vt:variant>
      <vt:variant>
        <vt:i4>2</vt:i4>
      </vt:variant>
      <vt:variant>
        <vt:i4>0</vt:i4>
      </vt:variant>
      <vt:variant>
        <vt:i4>5</vt:i4>
      </vt:variant>
      <vt:variant>
        <vt:lpwstr/>
      </vt:variant>
      <vt:variant>
        <vt:lpwstr>_Toc134257218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B1-k1-w6</dc:title>
  <dc:subject>Evalueert de aanpak</dc:subject>
  <dc:creator>Malin Benjamins</dc:creator>
  <cp:keywords/>
  <dc:description/>
  <cp:lastModifiedBy>Malin Benjamins</cp:lastModifiedBy>
  <cp:revision>5</cp:revision>
  <dcterms:created xsi:type="dcterms:W3CDTF">2023-05-08T12:03:00Z</dcterms:created>
  <dcterms:modified xsi:type="dcterms:W3CDTF">2023-05-16T12:56:00Z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0x0101008E5C784334B56F468FF892F08D606599</vt:lpwstr>
  </property>
</Properties>
</file>